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spellStart"/>
      <w:r w:rsidRPr="00D57E3F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D57E3F">
        <w:rPr>
          <w:rFonts w:ascii="Times New Roman" w:hAnsi="Times New Roman" w:cs="Times New Roman"/>
          <w:b/>
          <w:sz w:val="28"/>
          <w:szCs w:val="28"/>
        </w:rPr>
        <w:t xml:space="preserve"> тестирования в 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-х классах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5D56E5">
        <w:rPr>
          <w:rFonts w:ascii="Times New Roman" w:hAnsi="Times New Roman" w:cs="Times New Roman"/>
          <w:b/>
          <w:sz w:val="28"/>
          <w:szCs w:val="28"/>
        </w:rPr>
        <w:t>Тотемском</w:t>
      </w:r>
      <w:r w:rsidR="005D56E5" w:rsidRPr="004B5D71"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spellEnd"/>
      <w:r w:rsidR="005D56E5" w:rsidRPr="004B5D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56E5" w:rsidRPr="004B5D71">
        <w:rPr>
          <w:rFonts w:ascii="Times New Roman" w:hAnsi="Times New Roman" w:cs="Times New Roman"/>
          <w:b/>
          <w:sz w:val="28"/>
          <w:szCs w:val="28"/>
        </w:rPr>
        <w:t>районе</w:t>
      </w:r>
      <w:bookmarkStart w:id="0" w:name="_GoBack"/>
      <w:bookmarkEnd w:id="0"/>
      <w:r w:rsidRPr="00D57E3F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D57E3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46FB8">
        <w:rPr>
          <w:rFonts w:ascii="Times New Roman" w:hAnsi="Times New Roman" w:cs="Times New Roman"/>
          <w:b/>
          <w:sz w:val="28"/>
          <w:szCs w:val="28"/>
        </w:rPr>
        <w:t>2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1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D56E5" w:rsidRPr="005D56E5" w:rsidRDefault="005D56E5" w:rsidP="005D56E5">
      <w:pPr>
        <w:widowControl w:val="0"/>
        <w:numPr>
          <w:ilvl w:val="0"/>
          <w:numId w:val="3"/>
        </w:numPr>
        <w:tabs>
          <w:tab w:val="left" w:pos="436"/>
        </w:tabs>
        <w:autoSpaceDE w:val="0"/>
        <w:autoSpaceDN w:val="0"/>
        <w:spacing w:before="196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56E5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5D56E5" w:rsidRPr="005D56E5" w:rsidRDefault="005D56E5" w:rsidP="00D71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6E5">
        <w:rPr>
          <w:rFonts w:ascii="Times New Roman" w:hAnsi="Times New Roman" w:cs="Times New Roman"/>
          <w:sz w:val="28"/>
          <w:szCs w:val="28"/>
        </w:rPr>
        <w:tab/>
        <w:t>В</w:t>
      </w:r>
      <w:r w:rsidRPr="005D56E5">
        <w:rPr>
          <w:rFonts w:ascii="Times New Roman" w:hAnsi="Times New Roman" w:cs="Times New Roman"/>
          <w:sz w:val="28"/>
          <w:szCs w:val="28"/>
        </w:rPr>
        <w:tab/>
        <w:t>соответствии</w:t>
      </w:r>
      <w:r w:rsidRPr="005D56E5">
        <w:rPr>
          <w:rFonts w:ascii="Times New Roman" w:hAnsi="Times New Roman" w:cs="Times New Roman"/>
          <w:sz w:val="28"/>
          <w:szCs w:val="28"/>
        </w:rPr>
        <w:tab/>
        <w:t>с</w:t>
      </w:r>
      <w:r w:rsidRPr="005D56E5">
        <w:rPr>
          <w:rFonts w:ascii="Times New Roman" w:hAnsi="Times New Roman" w:cs="Times New Roman"/>
          <w:sz w:val="28"/>
          <w:szCs w:val="28"/>
        </w:rPr>
        <w:tab/>
        <w:t>приказом</w:t>
      </w:r>
      <w:r w:rsidRPr="005D56E5">
        <w:rPr>
          <w:rFonts w:ascii="Times New Roman" w:hAnsi="Times New Roman" w:cs="Times New Roman"/>
          <w:sz w:val="28"/>
          <w:szCs w:val="28"/>
        </w:rPr>
        <w:tab/>
        <w:t>Департамента</w:t>
      </w:r>
      <w:r w:rsidRPr="005D56E5">
        <w:rPr>
          <w:rFonts w:ascii="Times New Roman" w:hAnsi="Times New Roman" w:cs="Times New Roman"/>
          <w:sz w:val="28"/>
          <w:szCs w:val="28"/>
        </w:rPr>
        <w:tab/>
        <w:t>образования Вологодской</w:t>
      </w:r>
      <w:r w:rsidRPr="005D56E5">
        <w:rPr>
          <w:rFonts w:ascii="Times New Roman" w:hAnsi="Times New Roman" w:cs="Times New Roman"/>
          <w:sz w:val="28"/>
          <w:szCs w:val="28"/>
        </w:rPr>
        <w:tab/>
        <w:t xml:space="preserve">области </w:t>
      </w:r>
      <w:r w:rsidRPr="005D56E5">
        <w:rPr>
          <w:rFonts w:ascii="Times New Roman" w:eastAsia="Calibri" w:hAnsi="Times New Roman" w:cs="Times New Roman"/>
          <w:sz w:val="28"/>
          <w:szCs w:val="28"/>
        </w:rPr>
        <w:t>№ 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5D56E5">
        <w:rPr>
          <w:rFonts w:ascii="Times New Roman" w:eastAsia="Calibri" w:hAnsi="Times New Roman" w:cs="Times New Roman"/>
          <w:sz w:val="28"/>
          <w:szCs w:val="28"/>
        </w:rPr>
        <w:t>3 от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5D56E5">
        <w:rPr>
          <w:rFonts w:ascii="Times New Roman" w:eastAsia="Calibri" w:hAnsi="Times New Roman" w:cs="Times New Roman"/>
          <w:sz w:val="28"/>
          <w:szCs w:val="28"/>
        </w:rPr>
        <w:t>.02.202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5D56E5">
        <w:rPr>
          <w:rFonts w:ascii="Times New Roman" w:hAnsi="Times New Roman" w:cs="Times New Roman"/>
          <w:sz w:val="28"/>
          <w:szCs w:val="28"/>
        </w:rPr>
        <w:tab/>
      </w:r>
      <w:r w:rsidRPr="005D56E5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5D56E5">
        <w:rPr>
          <w:rFonts w:ascii="Times New Roman" w:hAnsi="Times New Roman" w:cs="Times New Roman"/>
          <w:sz w:val="28"/>
          <w:szCs w:val="28"/>
        </w:rPr>
        <w:t>О</w:t>
      </w:r>
      <w:r w:rsidR="00B72EE6">
        <w:rPr>
          <w:rFonts w:ascii="Times New Roman" w:hAnsi="Times New Roman" w:cs="Times New Roman"/>
          <w:sz w:val="28"/>
          <w:szCs w:val="28"/>
        </w:rPr>
        <w:t xml:space="preserve"> </w:t>
      </w:r>
      <w:r w:rsidRPr="005D56E5">
        <w:rPr>
          <w:rFonts w:ascii="Times New Roman" w:hAnsi="Times New Roman" w:cs="Times New Roman"/>
          <w:sz w:val="28"/>
          <w:szCs w:val="28"/>
        </w:rPr>
        <w:t xml:space="preserve">проведении </w:t>
      </w:r>
      <w:proofErr w:type="spellStart"/>
      <w:r w:rsidRPr="005D56E5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5D56E5">
        <w:rPr>
          <w:rFonts w:ascii="Times New Roman" w:hAnsi="Times New Roman" w:cs="Times New Roman"/>
          <w:sz w:val="28"/>
          <w:szCs w:val="28"/>
        </w:rPr>
        <w:t xml:space="preserve"> тестирования обучающихся 8-х классов в Вологодской области в </w:t>
      </w:r>
      <w:r w:rsidRPr="005D56E5">
        <w:rPr>
          <w:rFonts w:ascii="Times New Roman" w:eastAsia="Calibri" w:hAnsi="Times New Roman" w:cs="Times New Roman"/>
          <w:sz w:val="28"/>
          <w:szCs w:val="28"/>
        </w:rPr>
        <w:t>феврале-марте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5D56E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5D56E5">
        <w:rPr>
          <w:rFonts w:ascii="Times New Roman" w:hAnsi="Times New Roman" w:cs="Times New Roman"/>
          <w:sz w:val="28"/>
          <w:szCs w:val="28"/>
        </w:rPr>
        <w:t xml:space="preserve">» для обучающихся 8-х классов общеобразовательных организаций области в штатном режиме было проведено </w:t>
      </w:r>
      <w:proofErr w:type="spellStart"/>
      <w:r w:rsidRPr="005D56E5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5D56E5">
        <w:rPr>
          <w:rFonts w:ascii="Times New Roman" w:hAnsi="Times New Roman" w:cs="Times New Roman"/>
          <w:sz w:val="28"/>
          <w:szCs w:val="28"/>
        </w:rPr>
        <w:t xml:space="preserve"> тестирование.</w:t>
      </w:r>
    </w:p>
    <w:p w:rsidR="00DE562C" w:rsidRDefault="005D56E5" w:rsidP="005D56E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proofErr w:type="spellStart"/>
      <w:r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>Профориентационное</w:t>
      </w:r>
      <w:proofErr w:type="spellEnd"/>
      <w:r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тестирование проводится АОУ ВО ДПО «Вологодский институт развития образования рамках реализации приоритетного регионального проекта «Профориентация как основа управления процессами миграции обучающихся Вологодской области» регионального стратегического направления «Демография». </w:t>
      </w:r>
    </w:p>
    <w:p w:rsidR="00DE562C" w:rsidRDefault="005D56E5" w:rsidP="00DE562C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Результаты </w:t>
      </w:r>
      <w:proofErr w:type="spellStart"/>
      <w:r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>профориентационного</w:t>
      </w:r>
      <w:proofErr w:type="spellEnd"/>
      <w:r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тестирования в совокупности с имеющейся в образовательной организации информацией, отражающей профессиональные интересы и способности, личностные особенности, предпочтения обучающихся в различных профессиональных сферах, могут быть использованы </w:t>
      </w:r>
      <w:r w:rsidR="00DE562C"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>для совершенствования системы сопровождения профессионального самоопределения обучающихся</w:t>
      </w:r>
      <w:r w:rsidR="00DE56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а именно </w:t>
      </w:r>
      <w:r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построения индивидуальных траекторий обучения с ориентацией на будущую </w:t>
      </w:r>
      <w:proofErr w:type="spellStart"/>
      <w:r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>профессию</w:t>
      </w:r>
      <w:r w:rsidR="00DE562C"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proofErr w:type="spellEnd"/>
      <w:r w:rsidR="00DE562C"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рамках </w:t>
      </w:r>
      <w:proofErr w:type="spellStart"/>
      <w:r w:rsidR="00DE562C"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>профориентационной</w:t>
      </w:r>
      <w:proofErr w:type="spellEnd"/>
      <w:r w:rsidR="00DE562C"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работы</w:t>
      </w:r>
      <w:r w:rsidRPr="005D56E5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</w:p>
    <w:p w:rsidR="00DE562C" w:rsidRPr="00DE562C" w:rsidRDefault="00DE562C" w:rsidP="00DE562C">
      <w:pPr>
        <w:pStyle w:val="11"/>
        <w:numPr>
          <w:ilvl w:val="0"/>
          <w:numId w:val="3"/>
        </w:numPr>
        <w:tabs>
          <w:tab w:val="left" w:pos="544"/>
        </w:tabs>
        <w:spacing w:before="201" w:line="276" w:lineRule="auto"/>
        <w:ind w:right="-1"/>
        <w:rPr>
          <w:sz w:val="28"/>
          <w:szCs w:val="28"/>
          <w:lang w:val="ru-RU"/>
        </w:rPr>
      </w:pPr>
      <w:r w:rsidRPr="00C42418">
        <w:rPr>
          <w:sz w:val="28"/>
          <w:szCs w:val="28"/>
          <w:lang w:val="ru-RU"/>
        </w:rPr>
        <w:t xml:space="preserve">Статистические данные по </w:t>
      </w:r>
      <w:proofErr w:type="spellStart"/>
      <w:r w:rsidRPr="00C42418">
        <w:rPr>
          <w:sz w:val="28"/>
          <w:szCs w:val="28"/>
          <w:lang w:val="ru-RU"/>
        </w:rPr>
        <w:t>профориентационному</w:t>
      </w:r>
      <w:proofErr w:type="spellEnd"/>
      <w:r w:rsidRPr="00C42418">
        <w:rPr>
          <w:sz w:val="28"/>
          <w:szCs w:val="28"/>
          <w:lang w:val="ru-RU"/>
        </w:rPr>
        <w:t xml:space="preserve"> тестированию обучающихся </w:t>
      </w:r>
      <w:r w:rsidRPr="00C42418">
        <w:rPr>
          <w:spacing w:val="4"/>
          <w:sz w:val="28"/>
          <w:szCs w:val="28"/>
          <w:lang w:val="ru-RU"/>
        </w:rPr>
        <w:t xml:space="preserve">8- </w:t>
      </w:r>
      <w:proofErr w:type="spellStart"/>
      <w:r w:rsidRPr="00C42418">
        <w:rPr>
          <w:sz w:val="28"/>
          <w:szCs w:val="28"/>
          <w:lang w:val="ru-RU"/>
        </w:rPr>
        <w:t>х</w:t>
      </w:r>
      <w:proofErr w:type="spellEnd"/>
      <w:r w:rsidRPr="00C42418">
        <w:rPr>
          <w:sz w:val="28"/>
          <w:szCs w:val="28"/>
          <w:lang w:val="ru-RU"/>
        </w:rPr>
        <w:t xml:space="preserve"> классов в </w:t>
      </w:r>
      <w:proofErr w:type="spellStart"/>
      <w:r w:rsidRPr="00C42418">
        <w:rPr>
          <w:sz w:val="28"/>
          <w:szCs w:val="28"/>
          <w:lang w:val="ru-RU"/>
        </w:rPr>
        <w:t>Тотемском</w:t>
      </w:r>
      <w:proofErr w:type="spellEnd"/>
      <w:r w:rsidRPr="00C42418">
        <w:rPr>
          <w:sz w:val="28"/>
          <w:szCs w:val="28"/>
          <w:lang w:val="ru-RU"/>
        </w:rPr>
        <w:t xml:space="preserve"> р-не Вологодской области в феврале-марте 202</w:t>
      </w:r>
      <w:r>
        <w:rPr>
          <w:sz w:val="28"/>
          <w:szCs w:val="28"/>
          <w:lang w:val="ru-RU"/>
        </w:rPr>
        <w:t>1</w:t>
      </w:r>
      <w:r w:rsidRPr="00C42418">
        <w:rPr>
          <w:sz w:val="28"/>
          <w:szCs w:val="28"/>
          <w:lang w:val="ru-RU"/>
        </w:rPr>
        <w:t xml:space="preserve"> года.</w:t>
      </w:r>
    </w:p>
    <w:p w:rsidR="00DE562C" w:rsidRPr="00DE562C" w:rsidRDefault="00DE562C" w:rsidP="00DE562C">
      <w:pPr>
        <w:jc w:val="both"/>
        <w:rPr>
          <w:rFonts w:ascii="Times New Roman" w:hAnsi="Times New Roman" w:cs="Times New Roman"/>
          <w:sz w:val="28"/>
          <w:szCs w:val="28"/>
        </w:rPr>
      </w:pPr>
      <w:r w:rsidRPr="005D56E5">
        <w:rPr>
          <w:rFonts w:ascii="Times New Roman" w:hAnsi="Times New Roman" w:cs="Times New Roman"/>
          <w:sz w:val="28"/>
          <w:szCs w:val="28"/>
        </w:rPr>
        <w:tab/>
        <w:t xml:space="preserve"> В </w:t>
      </w:r>
      <w:proofErr w:type="spellStart"/>
      <w:r w:rsidRPr="005D56E5">
        <w:rPr>
          <w:rFonts w:ascii="Times New Roman" w:hAnsi="Times New Roman" w:cs="Times New Roman"/>
          <w:sz w:val="28"/>
          <w:szCs w:val="28"/>
        </w:rPr>
        <w:t>Тотемском</w:t>
      </w:r>
      <w:proofErr w:type="spellEnd"/>
      <w:r w:rsidRPr="005D56E5">
        <w:rPr>
          <w:rFonts w:ascii="Times New Roman" w:hAnsi="Times New Roman" w:cs="Times New Roman"/>
          <w:sz w:val="28"/>
          <w:szCs w:val="28"/>
        </w:rPr>
        <w:t xml:space="preserve"> р-не в </w:t>
      </w:r>
      <w:proofErr w:type="spellStart"/>
      <w:r w:rsidRPr="005D56E5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Pr="005D56E5">
        <w:rPr>
          <w:rFonts w:ascii="Times New Roman" w:hAnsi="Times New Roman" w:cs="Times New Roman"/>
          <w:sz w:val="28"/>
          <w:szCs w:val="28"/>
        </w:rPr>
        <w:t xml:space="preserve"> тестировании приняли участие 2</w:t>
      </w:r>
      <w:r>
        <w:rPr>
          <w:rFonts w:ascii="Times New Roman" w:hAnsi="Times New Roman" w:cs="Times New Roman"/>
          <w:sz w:val="28"/>
          <w:szCs w:val="28"/>
        </w:rPr>
        <w:t>04</w:t>
      </w:r>
      <w:r w:rsidR="00C30265" w:rsidRPr="005D56E5">
        <w:rPr>
          <w:rFonts w:ascii="Times New Roman" w:hAnsi="Times New Roman" w:cs="Times New Roman"/>
          <w:sz w:val="28"/>
          <w:szCs w:val="28"/>
        </w:rPr>
        <w:t>человек</w:t>
      </w:r>
      <w:r w:rsidR="00C30265">
        <w:rPr>
          <w:rFonts w:ascii="Times New Roman" w:hAnsi="Times New Roman" w:cs="Times New Roman"/>
          <w:sz w:val="28"/>
          <w:szCs w:val="28"/>
        </w:rPr>
        <w:t>а</w:t>
      </w:r>
      <w:r w:rsidRPr="005D56E5">
        <w:rPr>
          <w:rFonts w:ascii="Times New Roman" w:hAnsi="Times New Roman" w:cs="Times New Roman"/>
          <w:i/>
          <w:sz w:val="28"/>
          <w:szCs w:val="28"/>
        </w:rPr>
        <w:t>(99,</w:t>
      </w: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5D56E5">
        <w:rPr>
          <w:rFonts w:ascii="Times New Roman" w:hAnsi="Times New Roman" w:cs="Times New Roman"/>
          <w:i/>
          <w:sz w:val="28"/>
          <w:szCs w:val="28"/>
        </w:rPr>
        <w:t>% от общего контингента 8-х классов)</w:t>
      </w:r>
      <w:r w:rsidRPr="005D56E5">
        <w:rPr>
          <w:rFonts w:ascii="Times New Roman" w:hAnsi="Times New Roman" w:cs="Times New Roman"/>
          <w:sz w:val="28"/>
          <w:szCs w:val="28"/>
        </w:rPr>
        <w:t xml:space="preserve">. </w:t>
      </w:r>
      <w:r w:rsidRPr="00DE562C">
        <w:rPr>
          <w:rFonts w:ascii="Times New Roman" w:hAnsi="Times New Roman" w:cs="Times New Roman"/>
          <w:sz w:val="28"/>
          <w:szCs w:val="28"/>
        </w:rPr>
        <w:t xml:space="preserve">Немотивированных отказов нет.  </w:t>
      </w:r>
      <w:r w:rsidRPr="005D56E5">
        <w:rPr>
          <w:rFonts w:ascii="Times New Roman" w:hAnsi="Times New Roman" w:cs="Times New Roman"/>
          <w:sz w:val="28"/>
          <w:szCs w:val="28"/>
        </w:rPr>
        <w:t xml:space="preserve"> Количество обучающихся, не прошедших тестирование –1 человек.</w:t>
      </w:r>
    </w:p>
    <w:p w:rsidR="00D71CEB" w:rsidRPr="00D71CEB" w:rsidRDefault="003B68B6" w:rsidP="00D71C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Выраженность интересов у обучающихся 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5000" w:type="pct"/>
        <w:tblLook w:val="04A0"/>
      </w:tblPr>
      <w:tblGrid>
        <w:gridCol w:w="562"/>
        <w:gridCol w:w="3239"/>
        <w:gridCol w:w="3381"/>
        <w:gridCol w:w="3239"/>
      </w:tblGrid>
      <w:tr w:rsidR="003B68B6" w:rsidTr="00D71CEB">
        <w:tc>
          <w:tcPr>
            <w:tcW w:w="270" w:type="pct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pct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3175" w:type="pct"/>
            <w:gridSpan w:val="2"/>
          </w:tcPr>
          <w:p w:rsidR="003B68B6" w:rsidRPr="00AB05AD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16"/>
                <w:szCs w:val="16"/>
              </w:rPr>
              <w:t>(показатель 7,6 и выше)</w:t>
            </w:r>
          </w:p>
        </w:tc>
      </w:tr>
      <w:tr w:rsidR="003B68B6" w:rsidTr="00D71CEB">
        <w:tc>
          <w:tcPr>
            <w:tcW w:w="270" w:type="pct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pct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pct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554" w:type="pct"/>
          </w:tcPr>
          <w:p w:rsidR="003B68B6" w:rsidRPr="0078250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AB05AD">
              <w:rPr>
                <w:rFonts w:ascii="Times New Roman" w:hAnsi="Times New Roman" w:cs="Times New Roman"/>
                <w:sz w:val="16"/>
                <w:szCs w:val="16"/>
              </w:rPr>
              <w:t xml:space="preserve">от общего числа </w:t>
            </w:r>
            <w:proofErr w:type="gramStart"/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, прошедших тестирование в муниципальном районе/городском округе</w:t>
            </w:r>
          </w:p>
        </w:tc>
      </w:tr>
      <w:tr w:rsidR="003B68B6" w:rsidTr="00D71CEB">
        <w:tc>
          <w:tcPr>
            <w:tcW w:w="270" w:type="pc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54" w:type="pct"/>
          </w:tcPr>
          <w:p w:rsidR="003B68B6" w:rsidRPr="00782506" w:rsidRDefault="003B68B6" w:rsidP="00E8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622" w:type="pct"/>
          </w:tcPr>
          <w:p w:rsidR="003B68B6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4" w:type="pct"/>
          </w:tcPr>
          <w:p w:rsidR="003B68B6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B68B6" w:rsidTr="00D71CEB">
        <w:tc>
          <w:tcPr>
            <w:tcW w:w="270" w:type="pc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4" w:type="pct"/>
          </w:tcPr>
          <w:p w:rsidR="003B68B6" w:rsidRPr="00782506" w:rsidRDefault="00E8704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1622" w:type="pct"/>
          </w:tcPr>
          <w:p w:rsidR="003B68B6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4" w:type="pct"/>
          </w:tcPr>
          <w:p w:rsidR="003B68B6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44E5" w:rsidTr="00D71CEB">
        <w:tc>
          <w:tcPr>
            <w:tcW w:w="270" w:type="pct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4" w:type="pct"/>
          </w:tcPr>
          <w:p w:rsidR="00C344E5" w:rsidRPr="00E87047" w:rsidRDefault="00E87047" w:rsidP="00E8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4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622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4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344E5" w:rsidTr="00D71CEB">
        <w:tc>
          <w:tcPr>
            <w:tcW w:w="270" w:type="pct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4" w:type="pct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1622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4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44E5" w:rsidTr="00D71CEB">
        <w:tc>
          <w:tcPr>
            <w:tcW w:w="270" w:type="pct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4" w:type="pct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 </w:t>
            </w:r>
          </w:p>
        </w:tc>
        <w:tc>
          <w:tcPr>
            <w:tcW w:w="1622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4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344E5" w:rsidTr="00D71CEB">
        <w:tc>
          <w:tcPr>
            <w:tcW w:w="270" w:type="pct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4" w:type="pct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622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4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44E5" w:rsidTr="00D71CEB">
        <w:tc>
          <w:tcPr>
            <w:tcW w:w="270" w:type="pct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4" w:type="pct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1622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4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344E5" w:rsidTr="00D71CEB">
        <w:tc>
          <w:tcPr>
            <w:tcW w:w="270" w:type="pct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4" w:type="pct"/>
          </w:tcPr>
          <w:p w:rsidR="00E87047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1622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4" w:type="pct"/>
          </w:tcPr>
          <w:p w:rsidR="00C344E5" w:rsidRDefault="003406B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3B68B6" w:rsidRPr="00D71CEB" w:rsidRDefault="003B68B6" w:rsidP="003B68B6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1C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Выраженность интересов (повышенный интерес) у обучающихся </w:t>
      </w:r>
      <w:r w:rsidR="00E87047" w:rsidRPr="00D71CEB">
        <w:rPr>
          <w:rFonts w:ascii="Times New Roman" w:hAnsi="Times New Roman" w:cs="Times New Roman"/>
          <w:i/>
          <w:sz w:val="28"/>
          <w:szCs w:val="28"/>
        </w:rPr>
        <w:t>8</w:t>
      </w:r>
      <w:r w:rsidR="00512B91">
        <w:rPr>
          <w:rFonts w:ascii="Times New Roman" w:hAnsi="Times New Roman" w:cs="Times New Roman"/>
          <w:i/>
          <w:sz w:val="28"/>
          <w:szCs w:val="28"/>
        </w:rPr>
        <w:t>-х классов, % (Рис.1)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457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E562C" w:rsidRPr="00C30265" w:rsidRDefault="00DE562C" w:rsidP="00C30265">
      <w:pPr>
        <w:widowControl w:val="0"/>
        <w:autoSpaceDE w:val="0"/>
        <w:autoSpaceDN w:val="0"/>
        <w:spacing w:before="200" w:after="0"/>
        <w:ind w:left="222" w:right="648" w:firstLine="707"/>
        <w:jc w:val="both"/>
        <w:rPr>
          <w:rFonts w:ascii="Times New Roman" w:eastAsia="Times New Roman" w:hAnsi="Times New Roman" w:cs="Times New Roman"/>
          <w:sz w:val="32"/>
          <w:szCs w:val="32"/>
          <w:lang w:bidi="en-US"/>
        </w:rPr>
      </w:pPr>
      <w:r w:rsidRPr="00DE562C"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По результатам </w:t>
      </w:r>
      <w:proofErr w:type="spellStart"/>
      <w:r w:rsidRPr="00DE562C">
        <w:rPr>
          <w:rFonts w:ascii="Times New Roman" w:eastAsia="Times New Roman" w:hAnsi="Times New Roman" w:cs="Times New Roman"/>
          <w:sz w:val="32"/>
          <w:szCs w:val="32"/>
          <w:lang w:bidi="en-US"/>
        </w:rPr>
        <w:t>профориентационного</w:t>
      </w:r>
      <w:proofErr w:type="spellEnd"/>
      <w:r w:rsidRPr="00DE562C"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 тестирования профессиональные интересы  обучающихся 8-х классов </w:t>
      </w:r>
      <w:proofErr w:type="spellStart"/>
      <w:r w:rsidRPr="00DE562C">
        <w:rPr>
          <w:rFonts w:ascii="Times New Roman" w:eastAsia="Times New Roman" w:hAnsi="Times New Roman" w:cs="Times New Roman"/>
          <w:sz w:val="32"/>
          <w:szCs w:val="32"/>
          <w:lang w:bidi="en-US"/>
        </w:rPr>
        <w:t>Тотемского</w:t>
      </w:r>
      <w:proofErr w:type="spellEnd"/>
      <w:r w:rsidRPr="00DE562C"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 района  распределились следующим образом:</w:t>
      </w:r>
    </w:p>
    <w:p w:rsidR="00DE562C" w:rsidRPr="00795919" w:rsidRDefault="00DE562C" w:rsidP="007959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919">
        <w:rPr>
          <w:rFonts w:ascii="Times New Roman" w:hAnsi="Times New Roman" w:cs="Times New Roman"/>
          <w:sz w:val="28"/>
          <w:szCs w:val="28"/>
        </w:rPr>
        <w:t xml:space="preserve">у </w:t>
      </w:r>
      <w:r w:rsidR="00795919" w:rsidRPr="00795919">
        <w:rPr>
          <w:rFonts w:ascii="Times New Roman" w:hAnsi="Times New Roman" w:cs="Times New Roman"/>
          <w:sz w:val="28"/>
          <w:szCs w:val="28"/>
        </w:rPr>
        <w:t xml:space="preserve">31 </w:t>
      </w:r>
      <w:r w:rsidRPr="00795919">
        <w:rPr>
          <w:rFonts w:ascii="Times New Roman" w:hAnsi="Times New Roman" w:cs="Times New Roman"/>
          <w:sz w:val="28"/>
          <w:szCs w:val="28"/>
        </w:rPr>
        <w:t>% учеников выражен интерес  к Технике (интерес к работе с техникой, техническими системами, электроникой, различными видами энергии, к изготовлению и использованию различных инструментов и оборудования; эксплуатация и ремонт транспорта).</w:t>
      </w:r>
    </w:p>
    <w:p w:rsidR="00795919" w:rsidRPr="00D71CEB" w:rsidRDefault="00795919" w:rsidP="007959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1CEB">
        <w:rPr>
          <w:rFonts w:ascii="Times New Roman" w:hAnsi="Times New Roman" w:cs="Times New Roman"/>
          <w:sz w:val="28"/>
          <w:szCs w:val="28"/>
        </w:rPr>
        <w:t>у 18% учеников выявлен интерес к  Риску (желание действовать в стрессовых, неопределенных ситуациях, при высоких физических или психических нагрузках</w:t>
      </w:r>
      <w:r w:rsidR="00D71CEB" w:rsidRPr="00D71CEB">
        <w:rPr>
          <w:rFonts w:ascii="Times New Roman" w:hAnsi="Times New Roman" w:cs="Times New Roman"/>
          <w:sz w:val="28"/>
          <w:szCs w:val="28"/>
        </w:rPr>
        <w:t>; любовь к спорту,</w:t>
      </w:r>
      <w:r w:rsidR="00D71CEB" w:rsidRPr="00D71CEB">
        <w:rPr>
          <w:rFonts w:ascii="Times New Roman" w:eastAsia="Times New Roman" w:hAnsi="Times New Roman" w:cs="Times New Roman"/>
          <w:sz w:val="28"/>
          <w:szCs w:val="28"/>
        </w:rPr>
        <w:t xml:space="preserve"> особенно к экстремальным его видам</w:t>
      </w:r>
      <w:r w:rsidRPr="00D71CEB">
        <w:rPr>
          <w:rFonts w:ascii="Times New Roman" w:hAnsi="Times New Roman" w:cs="Times New Roman"/>
          <w:sz w:val="28"/>
          <w:szCs w:val="28"/>
        </w:rPr>
        <w:t>).</w:t>
      </w:r>
    </w:p>
    <w:p w:rsidR="00795919" w:rsidRPr="00795919" w:rsidRDefault="00795919" w:rsidP="007959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919">
        <w:rPr>
          <w:rFonts w:ascii="Times New Roman" w:hAnsi="Times New Roman" w:cs="Times New Roman"/>
          <w:sz w:val="28"/>
          <w:szCs w:val="28"/>
        </w:rPr>
        <w:t>у 16% учеников выявлен интерес к  Бизнесу (интерес к управлению и организации работы других людей.</w:t>
      </w:r>
      <w:proofErr w:type="gramEnd"/>
      <w:r w:rsidRPr="00795919">
        <w:rPr>
          <w:rFonts w:ascii="Times New Roman" w:hAnsi="Times New Roman" w:cs="Times New Roman"/>
          <w:sz w:val="28"/>
          <w:szCs w:val="28"/>
        </w:rPr>
        <w:t xml:space="preserve"> Есть стремление к материальному благополучию, способность принимать решения и брать на себя ответственность; активность, лидерские качества, аналитическая направленность ума. </w:t>
      </w:r>
      <w:proofErr w:type="gramStart"/>
      <w:r w:rsidRPr="00795919">
        <w:rPr>
          <w:rFonts w:ascii="Times New Roman" w:hAnsi="Times New Roman" w:cs="Times New Roman"/>
          <w:sz w:val="28"/>
          <w:szCs w:val="28"/>
        </w:rPr>
        <w:t>Увлечение общественными и экономическими науками)</w:t>
      </w:r>
      <w:proofErr w:type="gramEnd"/>
    </w:p>
    <w:p w:rsidR="00795919" w:rsidRPr="00795919" w:rsidRDefault="00795919" w:rsidP="007959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5919">
        <w:rPr>
          <w:rFonts w:ascii="Times New Roman" w:hAnsi="Times New Roman" w:cs="Times New Roman"/>
          <w:sz w:val="28"/>
          <w:szCs w:val="28"/>
        </w:rPr>
        <w:t xml:space="preserve">у 12 % учеников выявлен интерес </w:t>
      </w:r>
      <w:proofErr w:type="gramStart"/>
      <w:r w:rsidRPr="0079591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795919" w:rsidRPr="00795919" w:rsidRDefault="00795919" w:rsidP="007959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919">
        <w:rPr>
          <w:rFonts w:ascii="Times New Roman" w:hAnsi="Times New Roman" w:cs="Times New Roman"/>
          <w:sz w:val="28"/>
          <w:szCs w:val="28"/>
        </w:rPr>
        <w:t>Искусству (интерес к работе с художественными образами (их создание, организация, оценка).</w:t>
      </w:r>
      <w:proofErr w:type="gramEnd"/>
    </w:p>
    <w:p w:rsidR="00795919" w:rsidRPr="00795919" w:rsidRDefault="00795919" w:rsidP="007959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919">
        <w:rPr>
          <w:rFonts w:ascii="Times New Roman" w:hAnsi="Times New Roman" w:cs="Times New Roman"/>
          <w:sz w:val="28"/>
          <w:szCs w:val="28"/>
        </w:rPr>
        <w:t>Природе (интерес к работе с природными объектами (животными, растениями, микроорганизмами, природными явлениями).</w:t>
      </w:r>
      <w:proofErr w:type="gramEnd"/>
    </w:p>
    <w:p w:rsidR="00DE562C" w:rsidRPr="00D71CEB" w:rsidRDefault="00795919" w:rsidP="00D71C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5919">
        <w:rPr>
          <w:rFonts w:ascii="Times New Roman" w:hAnsi="Times New Roman" w:cs="Times New Roman"/>
          <w:sz w:val="28"/>
          <w:szCs w:val="28"/>
        </w:rPr>
        <w:t xml:space="preserve">к Науке выявлен интерес у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95919">
        <w:rPr>
          <w:rFonts w:ascii="Times New Roman" w:hAnsi="Times New Roman" w:cs="Times New Roman"/>
          <w:sz w:val="28"/>
          <w:szCs w:val="28"/>
        </w:rPr>
        <w:t>%учеников (интерес к исследовательской деятельности, к самообразованию, любопытство, эрудиция, увлеченность, направленность на сбор и анализ информации и знаний в различных предметных областях; обычно сопровождается чтением научно-популярной литературы, энциклопедий, посещением кружков, дополнительных занятий.)</w:t>
      </w:r>
    </w:p>
    <w:p w:rsidR="00795919" w:rsidRPr="00D71CEB" w:rsidRDefault="00795919" w:rsidP="007959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1CEB">
        <w:rPr>
          <w:rFonts w:ascii="Times New Roman" w:hAnsi="Times New Roman" w:cs="Times New Roman"/>
          <w:i/>
          <w:sz w:val="28"/>
          <w:szCs w:val="28"/>
        </w:rPr>
        <w:lastRenderedPageBreak/>
        <w:t>Выраженность интересов (повышенный интерес) у обучающихся 8-х классов, %</w:t>
      </w:r>
      <w:r w:rsidR="00D71CEB">
        <w:rPr>
          <w:rFonts w:ascii="Times New Roman" w:hAnsi="Times New Roman" w:cs="Times New Roman"/>
          <w:i/>
          <w:sz w:val="28"/>
          <w:szCs w:val="28"/>
        </w:rPr>
        <w:t xml:space="preserve"> за 3 года</w:t>
      </w:r>
      <w:r w:rsidRPr="00D71CEB">
        <w:rPr>
          <w:rFonts w:ascii="Times New Roman" w:hAnsi="Times New Roman" w:cs="Times New Roman"/>
          <w:i/>
          <w:sz w:val="28"/>
          <w:szCs w:val="28"/>
        </w:rPr>
        <w:t xml:space="preserve"> (Рис.1</w:t>
      </w:r>
      <w:r w:rsidR="001A69AC" w:rsidRPr="00D71CEB">
        <w:rPr>
          <w:rFonts w:ascii="Times New Roman" w:hAnsi="Times New Roman" w:cs="Times New Roman"/>
          <w:i/>
          <w:sz w:val="28"/>
          <w:szCs w:val="28"/>
        </w:rPr>
        <w:t>.1</w:t>
      </w:r>
      <w:r w:rsidR="00512B91">
        <w:rPr>
          <w:rFonts w:ascii="Times New Roman" w:hAnsi="Times New Roman" w:cs="Times New Roman"/>
          <w:i/>
          <w:sz w:val="28"/>
          <w:szCs w:val="28"/>
        </w:rPr>
        <w:t>)</w:t>
      </w:r>
    </w:p>
    <w:p w:rsidR="00795919" w:rsidRPr="00795919" w:rsidRDefault="00795919" w:rsidP="007959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59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72175" cy="26670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95919" w:rsidRDefault="00795919" w:rsidP="007959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71ED" w:rsidRPr="00D71CEB" w:rsidRDefault="00D71CEB" w:rsidP="00D71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CEB">
        <w:rPr>
          <w:rFonts w:ascii="Times New Roman" w:hAnsi="Times New Roman" w:cs="Times New Roman"/>
          <w:sz w:val="28"/>
          <w:szCs w:val="28"/>
        </w:rPr>
        <w:tab/>
      </w:r>
      <w:r w:rsidR="001A69AC" w:rsidRPr="00D71CEB">
        <w:rPr>
          <w:rFonts w:ascii="Times New Roman" w:hAnsi="Times New Roman" w:cs="Times New Roman"/>
          <w:sz w:val="28"/>
          <w:szCs w:val="28"/>
        </w:rPr>
        <w:t xml:space="preserve">Если сравнивать результаты </w:t>
      </w:r>
      <w:r w:rsidRPr="00D71CEB">
        <w:rPr>
          <w:rFonts w:ascii="Times New Roman" w:hAnsi="Times New Roman" w:cs="Times New Roman"/>
          <w:sz w:val="28"/>
          <w:szCs w:val="28"/>
        </w:rPr>
        <w:t xml:space="preserve">выраженности повышенного интереса у обучающихся 8-х классов этого учебного года </w:t>
      </w:r>
      <w:r w:rsidR="001A69AC" w:rsidRPr="00D71CEB">
        <w:rPr>
          <w:rFonts w:ascii="Times New Roman" w:hAnsi="Times New Roman" w:cs="Times New Roman"/>
          <w:sz w:val="28"/>
          <w:szCs w:val="28"/>
        </w:rPr>
        <w:t xml:space="preserve">с двумя предыдущими годами, то хотелось бы отметить, что ситуация </w:t>
      </w:r>
      <w:r w:rsidRPr="00D71CEB">
        <w:rPr>
          <w:rFonts w:ascii="Times New Roman" w:hAnsi="Times New Roman" w:cs="Times New Roman"/>
          <w:sz w:val="28"/>
          <w:szCs w:val="28"/>
        </w:rPr>
        <w:t xml:space="preserve">выраженности интересов у 8-ов </w:t>
      </w:r>
      <w:r w:rsidR="001A69AC" w:rsidRPr="00D71CEB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BA71ED" w:rsidRPr="00D71CEB">
        <w:rPr>
          <w:rFonts w:ascii="Times New Roman" w:hAnsi="Times New Roman" w:cs="Times New Roman"/>
          <w:sz w:val="28"/>
          <w:szCs w:val="28"/>
        </w:rPr>
        <w:t>изменилас</w:t>
      </w:r>
      <w:proofErr w:type="gramStart"/>
      <w:r w:rsidR="00BA71ED" w:rsidRPr="00D71CE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BA71ED" w:rsidRPr="00D71CEB">
        <w:rPr>
          <w:rFonts w:ascii="Times New Roman" w:hAnsi="Times New Roman" w:cs="Times New Roman"/>
          <w:sz w:val="28"/>
          <w:szCs w:val="28"/>
        </w:rPr>
        <w:t xml:space="preserve"> у</w:t>
      </w:r>
      <w:r w:rsidR="001A69AC" w:rsidRPr="00D71CEB">
        <w:rPr>
          <w:rFonts w:ascii="Times New Roman" w:hAnsi="Times New Roman" w:cs="Times New Roman"/>
          <w:sz w:val="28"/>
          <w:szCs w:val="28"/>
        </w:rPr>
        <w:t xml:space="preserve"> детей значительно </w:t>
      </w:r>
      <w:r w:rsidR="00BA71ED" w:rsidRPr="00D71CEB">
        <w:rPr>
          <w:rFonts w:ascii="Times New Roman" w:hAnsi="Times New Roman" w:cs="Times New Roman"/>
          <w:sz w:val="28"/>
          <w:szCs w:val="28"/>
        </w:rPr>
        <w:t>по</w:t>
      </w:r>
      <w:r w:rsidR="001A69AC" w:rsidRPr="00D71CEB">
        <w:rPr>
          <w:rFonts w:ascii="Times New Roman" w:hAnsi="Times New Roman" w:cs="Times New Roman"/>
          <w:sz w:val="28"/>
          <w:szCs w:val="28"/>
        </w:rPr>
        <w:t>меня</w:t>
      </w:r>
      <w:r w:rsidR="00BA71ED" w:rsidRPr="00D71CEB">
        <w:rPr>
          <w:rFonts w:ascii="Times New Roman" w:hAnsi="Times New Roman" w:cs="Times New Roman"/>
          <w:sz w:val="28"/>
          <w:szCs w:val="28"/>
        </w:rPr>
        <w:t>лись</w:t>
      </w:r>
      <w:r w:rsidR="001A69AC" w:rsidRPr="00D71CEB">
        <w:rPr>
          <w:rFonts w:ascii="Times New Roman" w:hAnsi="Times New Roman" w:cs="Times New Roman"/>
          <w:sz w:val="28"/>
          <w:szCs w:val="28"/>
        </w:rPr>
        <w:t xml:space="preserve"> выраженные интересы, а именно</w:t>
      </w:r>
      <w:r w:rsidR="00BA71ED" w:rsidRPr="00D71CEB">
        <w:rPr>
          <w:rFonts w:ascii="Times New Roman" w:hAnsi="Times New Roman" w:cs="Times New Roman"/>
          <w:sz w:val="28"/>
          <w:szCs w:val="28"/>
        </w:rPr>
        <w:t xml:space="preserve"> стабильно</w:t>
      </w:r>
      <w:r w:rsidR="001A69AC" w:rsidRPr="00D71CEB">
        <w:rPr>
          <w:rFonts w:ascii="Times New Roman" w:hAnsi="Times New Roman" w:cs="Times New Roman"/>
          <w:sz w:val="28"/>
          <w:szCs w:val="28"/>
        </w:rPr>
        <w:t xml:space="preserve"> растет интерес к технике, к риску, к бизнесу. И</w:t>
      </w:r>
      <w:r w:rsidRPr="00D71CEB">
        <w:rPr>
          <w:rFonts w:ascii="Times New Roman" w:hAnsi="Times New Roman" w:cs="Times New Roman"/>
          <w:sz w:val="28"/>
          <w:szCs w:val="28"/>
        </w:rPr>
        <w:t>,</w:t>
      </w:r>
      <w:r w:rsidR="001A69AC" w:rsidRPr="00D71CEB">
        <w:rPr>
          <w:rFonts w:ascii="Times New Roman" w:hAnsi="Times New Roman" w:cs="Times New Roman"/>
          <w:sz w:val="28"/>
          <w:szCs w:val="28"/>
        </w:rPr>
        <w:t xml:space="preserve"> напротив, </w:t>
      </w:r>
      <w:r w:rsidRPr="00D71CEB">
        <w:rPr>
          <w:rFonts w:ascii="Times New Roman" w:hAnsi="Times New Roman" w:cs="Times New Roman"/>
          <w:sz w:val="28"/>
          <w:szCs w:val="28"/>
        </w:rPr>
        <w:t xml:space="preserve">снизился </w:t>
      </w:r>
      <w:r w:rsidR="001A69AC" w:rsidRPr="00D71CEB">
        <w:rPr>
          <w:rFonts w:ascii="Times New Roman" w:hAnsi="Times New Roman" w:cs="Times New Roman"/>
          <w:sz w:val="28"/>
          <w:szCs w:val="28"/>
        </w:rPr>
        <w:t xml:space="preserve">интереск </w:t>
      </w:r>
      <w:r w:rsidRPr="00D71CEB">
        <w:rPr>
          <w:rFonts w:ascii="Times New Roman" w:hAnsi="Times New Roman" w:cs="Times New Roman"/>
          <w:sz w:val="28"/>
          <w:szCs w:val="28"/>
        </w:rPr>
        <w:t xml:space="preserve">таким сферам деятельности как </w:t>
      </w:r>
      <w:r w:rsidR="001A69AC" w:rsidRPr="00D71CEB">
        <w:rPr>
          <w:rFonts w:ascii="Times New Roman" w:hAnsi="Times New Roman" w:cs="Times New Roman"/>
          <w:sz w:val="28"/>
          <w:szCs w:val="28"/>
        </w:rPr>
        <w:t>наук</w:t>
      </w:r>
      <w:r w:rsidRPr="00D71CEB">
        <w:rPr>
          <w:rFonts w:ascii="Times New Roman" w:hAnsi="Times New Roman" w:cs="Times New Roman"/>
          <w:sz w:val="28"/>
          <w:szCs w:val="28"/>
        </w:rPr>
        <w:t>а</w:t>
      </w:r>
      <w:r w:rsidR="001A69AC" w:rsidRPr="00D71CEB">
        <w:rPr>
          <w:rFonts w:ascii="Times New Roman" w:hAnsi="Times New Roman" w:cs="Times New Roman"/>
          <w:sz w:val="28"/>
          <w:szCs w:val="28"/>
        </w:rPr>
        <w:t>, общени</w:t>
      </w:r>
      <w:r w:rsidRPr="00D71CEB">
        <w:rPr>
          <w:rFonts w:ascii="Times New Roman" w:hAnsi="Times New Roman" w:cs="Times New Roman"/>
          <w:sz w:val="28"/>
          <w:szCs w:val="28"/>
        </w:rPr>
        <w:t>е</w:t>
      </w:r>
      <w:r w:rsidR="001A69AC" w:rsidRPr="00D71CEB">
        <w:rPr>
          <w:rFonts w:ascii="Times New Roman" w:hAnsi="Times New Roman" w:cs="Times New Roman"/>
          <w:sz w:val="28"/>
          <w:szCs w:val="28"/>
        </w:rPr>
        <w:t>, искусств</w:t>
      </w:r>
      <w:r w:rsidRPr="00D71CEB">
        <w:rPr>
          <w:rFonts w:ascii="Times New Roman" w:hAnsi="Times New Roman" w:cs="Times New Roman"/>
          <w:sz w:val="28"/>
          <w:szCs w:val="28"/>
        </w:rPr>
        <w:t>о</w:t>
      </w:r>
      <w:r w:rsidR="001A69AC" w:rsidRPr="00D7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C1F" w:rsidRPr="00D71CEB" w:rsidRDefault="00D71CEB" w:rsidP="00D71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CEB">
        <w:rPr>
          <w:rFonts w:ascii="Times New Roman" w:hAnsi="Times New Roman" w:cs="Times New Roman"/>
          <w:sz w:val="28"/>
          <w:szCs w:val="28"/>
        </w:rPr>
        <w:tab/>
        <w:t>З</w:t>
      </w:r>
      <w:r w:rsidR="001A69AC" w:rsidRPr="00D71CEB">
        <w:rPr>
          <w:rFonts w:ascii="Times New Roman" w:hAnsi="Times New Roman" w:cs="Times New Roman"/>
          <w:sz w:val="28"/>
          <w:szCs w:val="28"/>
        </w:rPr>
        <w:t>начительн</w:t>
      </w:r>
      <w:r w:rsidRPr="00D71CEB">
        <w:rPr>
          <w:rFonts w:ascii="Times New Roman" w:hAnsi="Times New Roman" w:cs="Times New Roman"/>
          <w:sz w:val="28"/>
          <w:szCs w:val="28"/>
        </w:rPr>
        <w:t xml:space="preserve">ая </w:t>
      </w:r>
      <w:r w:rsidR="001A69AC" w:rsidRPr="00D71CEB">
        <w:rPr>
          <w:rFonts w:ascii="Times New Roman" w:hAnsi="Times New Roman" w:cs="Times New Roman"/>
          <w:sz w:val="28"/>
          <w:szCs w:val="28"/>
        </w:rPr>
        <w:t>разниц</w:t>
      </w:r>
      <w:r w:rsidRPr="00D71CEB">
        <w:rPr>
          <w:rFonts w:ascii="Times New Roman" w:hAnsi="Times New Roman" w:cs="Times New Roman"/>
          <w:sz w:val="28"/>
          <w:szCs w:val="28"/>
        </w:rPr>
        <w:t xml:space="preserve">а выраженности </w:t>
      </w:r>
      <w:r w:rsidR="001A69AC" w:rsidRPr="00D71CEB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D71CEB">
        <w:rPr>
          <w:rFonts w:ascii="Times New Roman" w:hAnsi="Times New Roman" w:cs="Times New Roman"/>
          <w:sz w:val="28"/>
          <w:szCs w:val="28"/>
        </w:rPr>
        <w:t xml:space="preserve">учеников  </w:t>
      </w:r>
      <w:r w:rsidR="001A69AC" w:rsidRPr="00D71CEB">
        <w:rPr>
          <w:rFonts w:ascii="Times New Roman" w:hAnsi="Times New Roman" w:cs="Times New Roman"/>
          <w:sz w:val="28"/>
          <w:szCs w:val="28"/>
        </w:rPr>
        <w:t>в параллел</w:t>
      </w:r>
      <w:r w:rsidRPr="00D71CEB">
        <w:rPr>
          <w:rFonts w:ascii="Times New Roman" w:hAnsi="Times New Roman" w:cs="Times New Roman"/>
          <w:sz w:val="28"/>
          <w:szCs w:val="28"/>
        </w:rPr>
        <w:t xml:space="preserve">ях своих классов, их </w:t>
      </w:r>
      <w:r w:rsidR="00837C1F" w:rsidRPr="00D71CEB">
        <w:rPr>
          <w:rFonts w:ascii="Times New Roman" w:hAnsi="Times New Roman" w:cs="Times New Roman"/>
          <w:sz w:val="28"/>
          <w:szCs w:val="28"/>
        </w:rPr>
        <w:t xml:space="preserve">предпочтения в различных профессиональных сферах, могут быть использованы для совершенствования системы сопровождения профессионального самоопределения обучающихся, а именно для построения индивидуальных траекторий обучения с ориентацией на будущую профессию в рамках </w:t>
      </w:r>
      <w:proofErr w:type="spellStart"/>
      <w:r w:rsidR="00837C1F" w:rsidRPr="00D71CE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837C1F" w:rsidRPr="00D71CEB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95919" w:rsidRDefault="00795919" w:rsidP="003B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A00" w:rsidRPr="00D71CEB" w:rsidRDefault="003B68B6" w:rsidP="00187A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>Рекомендованные профили обучени</w:t>
      </w:r>
      <w:proofErr w:type="gramStart"/>
      <w:r w:rsidRPr="00D57E3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93C28">
        <w:rPr>
          <w:rFonts w:ascii="Times New Roman" w:hAnsi="Times New Roman" w:cs="Times New Roman"/>
          <w:sz w:val="28"/>
          <w:szCs w:val="28"/>
        </w:rPr>
        <w:t xml:space="preserve">анализируется самый выраженный показатель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93C28">
        <w:rPr>
          <w:rFonts w:ascii="Times New Roman" w:hAnsi="Times New Roman" w:cs="Times New Roman"/>
          <w:sz w:val="28"/>
          <w:szCs w:val="28"/>
        </w:rPr>
        <w:t>рекомендованн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93C28">
        <w:rPr>
          <w:rFonts w:ascii="Times New Roman" w:hAnsi="Times New Roman" w:cs="Times New Roman"/>
          <w:sz w:val="28"/>
          <w:szCs w:val="28"/>
        </w:rPr>
        <w:t xml:space="preserve"> профил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3C28">
        <w:rPr>
          <w:rFonts w:ascii="Times New Roman" w:hAnsi="Times New Roman" w:cs="Times New Roman"/>
          <w:sz w:val="28"/>
          <w:szCs w:val="28"/>
        </w:rPr>
        <w:t xml:space="preserve"> согласно инструкции: + вполне подходит от 5,5 до 7,5; ++очень подходит </w:t>
      </w:r>
      <w:r>
        <w:rPr>
          <w:rFonts w:ascii="Times New Roman" w:hAnsi="Times New Roman" w:cs="Times New Roman"/>
          <w:sz w:val="28"/>
          <w:szCs w:val="28"/>
        </w:rPr>
        <w:t>от 7,6 до 10</w:t>
      </w:r>
      <w:r w:rsidRPr="00C93C28">
        <w:rPr>
          <w:rFonts w:ascii="Times New Roman" w:hAnsi="Times New Roman" w:cs="Times New Roman"/>
          <w:sz w:val="28"/>
          <w:szCs w:val="28"/>
        </w:rPr>
        <w:t>, нет профиля (не подобран)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5000" w:type="pct"/>
        <w:tblLook w:val="04A0"/>
      </w:tblPr>
      <w:tblGrid>
        <w:gridCol w:w="564"/>
        <w:gridCol w:w="3240"/>
        <w:gridCol w:w="1972"/>
        <w:gridCol w:w="2111"/>
        <w:gridCol w:w="2534"/>
      </w:tblGrid>
      <w:tr w:rsidR="003B68B6" w:rsidTr="00D71CEB">
        <w:tc>
          <w:tcPr>
            <w:tcW w:w="270" w:type="pct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4" w:type="pct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3175" w:type="pct"/>
            <w:gridSpan w:val="3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человек/%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3B68B6" w:rsidTr="00D71CEB">
        <w:tc>
          <w:tcPr>
            <w:tcW w:w="270" w:type="pct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pct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3B68B6" w:rsidRPr="00C93C28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(++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пок-ль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7,6-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13" w:type="pct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Вполне подходит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(+ </w:t>
            </w:r>
            <w:proofErr w:type="spellStart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пок-ль</w:t>
            </w:r>
            <w:proofErr w:type="spellEnd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 5,5-7,5)</w:t>
            </w:r>
          </w:p>
        </w:tc>
        <w:tc>
          <w:tcPr>
            <w:tcW w:w="1216" w:type="pct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Профиль не подобран</w:t>
            </w:r>
          </w:p>
        </w:tc>
      </w:tr>
      <w:tr w:rsidR="003B68B6" w:rsidTr="00D71CEB">
        <w:tc>
          <w:tcPr>
            <w:tcW w:w="270" w:type="pc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54" w:type="pct"/>
          </w:tcPr>
          <w:p w:rsidR="003B68B6" w:rsidRDefault="003B68B6" w:rsidP="009C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  <w:tc>
          <w:tcPr>
            <w:tcW w:w="946" w:type="pct"/>
          </w:tcPr>
          <w:p w:rsidR="003B68B6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8/4%</w:t>
            </w:r>
          </w:p>
        </w:tc>
        <w:tc>
          <w:tcPr>
            <w:tcW w:w="1013" w:type="pct"/>
          </w:tcPr>
          <w:p w:rsidR="003B68B6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42/21%</w:t>
            </w:r>
          </w:p>
        </w:tc>
        <w:tc>
          <w:tcPr>
            <w:tcW w:w="1216" w:type="pct"/>
            <w:vMerge w:val="restart"/>
          </w:tcPr>
          <w:p w:rsidR="003406B6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B6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B6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8B6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87/42%</w:t>
            </w:r>
          </w:p>
        </w:tc>
      </w:tr>
      <w:tr w:rsidR="009C36C9" w:rsidTr="00D71CEB">
        <w:tc>
          <w:tcPr>
            <w:tcW w:w="270" w:type="pct"/>
          </w:tcPr>
          <w:p w:rsidR="009C36C9" w:rsidRDefault="009C36C9" w:rsidP="00F03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4" w:type="pct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Инженерный</w:t>
            </w:r>
          </w:p>
        </w:tc>
        <w:tc>
          <w:tcPr>
            <w:tcW w:w="946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8/4%</w:t>
            </w:r>
          </w:p>
        </w:tc>
        <w:tc>
          <w:tcPr>
            <w:tcW w:w="1013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38/19%</w:t>
            </w:r>
          </w:p>
        </w:tc>
        <w:tc>
          <w:tcPr>
            <w:tcW w:w="1216" w:type="pct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D71CEB">
        <w:tc>
          <w:tcPr>
            <w:tcW w:w="270" w:type="pct"/>
          </w:tcPr>
          <w:p w:rsidR="009C36C9" w:rsidRDefault="009C36C9" w:rsidP="00F03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4" w:type="pct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946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4/2%</w:t>
            </w:r>
          </w:p>
        </w:tc>
        <w:tc>
          <w:tcPr>
            <w:tcW w:w="1013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29/14%</w:t>
            </w:r>
          </w:p>
        </w:tc>
        <w:tc>
          <w:tcPr>
            <w:tcW w:w="1216" w:type="pct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D71CEB">
        <w:tc>
          <w:tcPr>
            <w:tcW w:w="270" w:type="pct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4" w:type="pct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946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pct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D71CEB">
        <w:tc>
          <w:tcPr>
            <w:tcW w:w="270" w:type="pct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4" w:type="pct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Производственно-технологический</w:t>
            </w:r>
          </w:p>
        </w:tc>
        <w:tc>
          <w:tcPr>
            <w:tcW w:w="946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5/2,5%</w:t>
            </w:r>
          </w:p>
        </w:tc>
        <w:tc>
          <w:tcPr>
            <w:tcW w:w="1013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45/22%</w:t>
            </w:r>
          </w:p>
        </w:tc>
        <w:tc>
          <w:tcPr>
            <w:tcW w:w="1216" w:type="pct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D71CEB">
        <w:tc>
          <w:tcPr>
            <w:tcW w:w="270" w:type="pct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4" w:type="pct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946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2/1%</w:t>
            </w:r>
          </w:p>
        </w:tc>
        <w:tc>
          <w:tcPr>
            <w:tcW w:w="1013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38/19%</w:t>
            </w:r>
          </w:p>
        </w:tc>
        <w:tc>
          <w:tcPr>
            <w:tcW w:w="1216" w:type="pct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D71CEB">
        <w:tc>
          <w:tcPr>
            <w:tcW w:w="270" w:type="pct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4" w:type="pct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946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2/1%</w:t>
            </w:r>
          </w:p>
        </w:tc>
        <w:tc>
          <w:tcPr>
            <w:tcW w:w="1013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28/14%</w:t>
            </w:r>
          </w:p>
        </w:tc>
        <w:tc>
          <w:tcPr>
            <w:tcW w:w="1216" w:type="pct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D71CEB">
        <w:tc>
          <w:tcPr>
            <w:tcW w:w="270" w:type="pct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4" w:type="pct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946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1/0,5%</w:t>
            </w:r>
          </w:p>
        </w:tc>
        <w:tc>
          <w:tcPr>
            <w:tcW w:w="1013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24/12%</w:t>
            </w:r>
          </w:p>
        </w:tc>
        <w:tc>
          <w:tcPr>
            <w:tcW w:w="1216" w:type="pct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D71CEB">
        <w:tc>
          <w:tcPr>
            <w:tcW w:w="270" w:type="pct"/>
          </w:tcPr>
          <w:p w:rsidR="009C36C9" w:rsidRDefault="009C36C9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4" w:type="pct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</w:t>
            </w:r>
          </w:p>
        </w:tc>
        <w:tc>
          <w:tcPr>
            <w:tcW w:w="946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5/2,5%</w:t>
            </w:r>
          </w:p>
        </w:tc>
        <w:tc>
          <w:tcPr>
            <w:tcW w:w="1013" w:type="pct"/>
          </w:tcPr>
          <w:p w:rsidR="009C36C9" w:rsidRDefault="003406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45/22%</w:t>
            </w:r>
          </w:p>
        </w:tc>
        <w:tc>
          <w:tcPr>
            <w:tcW w:w="1216" w:type="pct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92F" w:rsidRDefault="00D71CEB" w:rsidP="00384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CEB">
        <w:rPr>
          <w:rFonts w:ascii="Times New Roman" w:hAnsi="Times New Roman" w:cs="Times New Roman"/>
          <w:sz w:val="28"/>
          <w:szCs w:val="28"/>
        </w:rPr>
        <w:lastRenderedPageBreak/>
        <w:t xml:space="preserve">Анализируя рекомендации по направлениям профильного обучения участников тестирования, по результатам диагностики (с учетом интересов и личностных особенностей детей) можно сделать вывод, программа  не подобрала профиль 42% восьмиклассников. Анализируя самый выраженный показатель нельзя определить  </w:t>
      </w:r>
      <w:proofErr w:type="gramStart"/>
      <w:r w:rsidRPr="00D71CEB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D71CEB">
        <w:rPr>
          <w:rFonts w:ascii="Times New Roman" w:hAnsi="Times New Roman" w:cs="Times New Roman"/>
          <w:sz w:val="28"/>
          <w:szCs w:val="28"/>
        </w:rPr>
        <w:t xml:space="preserve"> рекомендованное направлениями профильной подготовки. </w:t>
      </w:r>
      <w:r>
        <w:rPr>
          <w:rFonts w:ascii="Times New Roman" w:hAnsi="Times New Roman" w:cs="Times New Roman"/>
          <w:sz w:val="28"/>
          <w:szCs w:val="28"/>
        </w:rPr>
        <w:t xml:space="preserve">Тем самым большинство школьников, фактически подходя к первому этапу выбора профессии не способны решить, что именно им интересно. </w:t>
      </w:r>
    </w:p>
    <w:p w:rsidR="003B68B6" w:rsidRPr="00D71CEB" w:rsidRDefault="00F9392F" w:rsidP="00C66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1CEB">
        <w:rPr>
          <w:rFonts w:ascii="Times New Roman" w:hAnsi="Times New Roman" w:cs="Times New Roman"/>
          <w:sz w:val="28"/>
          <w:szCs w:val="28"/>
        </w:rPr>
        <w:t xml:space="preserve">Необходимо пересмотреть часть </w:t>
      </w:r>
      <w:proofErr w:type="spellStart"/>
      <w:r w:rsidR="00D71CEB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D71CEB">
        <w:rPr>
          <w:rFonts w:ascii="Times New Roman" w:hAnsi="Times New Roman" w:cs="Times New Roman"/>
          <w:sz w:val="28"/>
          <w:szCs w:val="28"/>
        </w:rPr>
        <w:t xml:space="preserve"> мероприятий, усилить информирование детей о многообразии мира профессий, о </w:t>
      </w:r>
      <w:r>
        <w:rPr>
          <w:rFonts w:ascii="Times New Roman" w:hAnsi="Times New Roman" w:cs="Times New Roman"/>
          <w:sz w:val="28"/>
          <w:szCs w:val="28"/>
        </w:rPr>
        <w:t>профессиях наиболее востребованных в регионе</w:t>
      </w:r>
      <w:r w:rsidR="00D71CEB">
        <w:rPr>
          <w:rFonts w:ascii="Times New Roman" w:hAnsi="Times New Roman" w:cs="Times New Roman"/>
          <w:sz w:val="28"/>
          <w:szCs w:val="28"/>
        </w:rPr>
        <w:t>, о личностных ос</w:t>
      </w:r>
      <w:r>
        <w:rPr>
          <w:rFonts w:ascii="Times New Roman" w:hAnsi="Times New Roman" w:cs="Times New Roman"/>
          <w:sz w:val="28"/>
          <w:szCs w:val="28"/>
        </w:rPr>
        <w:t xml:space="preserve">обенностях </w:t>
      </w:r>
      <w:r w:rsidR="00197FA1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>при выборе профессии, о представлении подростков о профессии и совпадении их с реальностью</w:t>
      </w:r>
    </w:p>
    <w:p w:rsidR="00C4096D" w:rsidRPr="008A22CF" w:rsidRDefault="00C4096D" w:rsidP="003B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F77" w:rsidRPr="00FE1F77" w:rsidRDefault="00FE1F77" w:rsidP="00FE1F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F77">
        <w:rPr>
          <w:rFonts w:ascii="Times New Roman" w:hAnsi="Times New Roman"/>
          <w:b/>
          <w:sz w:val="28"/>
          <w:szCs w:val="28"/>
        </w:rPr>
        <w:t>Статистические данные интеллектуальных способностей, обучающихся 8-х классов</w:t>
      </w:r>
    </w:p>
    <w:tbl>
      <w:tblPr>
        <w:tblStyle w:val="a4"/>
        <w:tblW w:w="5000" w:type="pct"/>
        <w:tblLook w:val="04A0"/>
      </w:tblPr>
      <w:tblGrid>
        <w:gridCol w:w="512"/>
        <w:gridCol w:w="2903"/>
        <w:gridCol w:w="2366"/>
        <w:gridCol w:w="2320"/>
        <w:gridCol w:w="2320"/>
      </w:tblGrid>
      <w:tr w:rsidR="00FE1F77" w:rsidRPr="008A16D9" w:rsidTr="0040713B">
        <w:tc>
          <w:tcPr>
            <w:tcW w:w="245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9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b/>
                <w:sz w:val="28"/>
                <w:szCs w:val="28"/>
              </w:rPr>
              <w:t>Способности</w:t>
            </w:r>
          </w:p>
        </w:tc>
        <w:tc>
          <w:tcPr>
            <w:tcW w:w="1135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8A16D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A16D9">
              <w:rPr>
                <w:rFonts w:ascii="Times New Roman" w:hAnsi="Times New Roman" w:cs="Times New Roman"/>
                <w:b/>
                <w:sz w:val="28"/>
                <w:szCs w:val="28"/>
              </w:rPr>
              <w:t>/%</w:t>
            </w:r>
          </w:p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(показатель до 3,5)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8A16D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A16D9">
              <w:rPr>
                <w:rFonts w:ascii="Times New Roman" w:hAnsi="Times New Roman" w:cs="Times New Roman"/>
                <w:b/>
                <w:sz w:val="28"/>
                <w:szCs w:val="28"/>
              </w:rPr>
              <w:t>/%</w:t>
            </w:r>
          </w:p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(показатель от 3,6 до 5,5)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8A16D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A16D9">
              <w:rPr>
                <w:rFonts w:ascii="Times New Roman" w:hAnsi="Times New Roman" w:cs="Times New Roman"/>
                <w:b/>
                <w:sz w:val="28"/>
                <w:szCs w:val="28"/>
              </w:rPr>
              <w:t>/%</w:t>
            </w:r>
          </w:p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(показатель от 5,6)</w:t>
            </w:r>
          </w:p>
        </w:tc>
      </w:tr>
      <w:tr w:rsidR="00FE1F77" w:rsidRPr="008A16D9" w:rsidTr="0040713B">
        <w:tc>
          <w:tcPr>
            <w:tcW w:w="245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3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Вычисления</w:t>
            </w:r>
          </w:p>
        </w:tc>
        <w:tc>
          <w:tcPr>
            <w:tcW w:w="1135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83/41%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82/40%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39/19%</w:t>
            </w:r>
          </w:p>
        </w:tc>
      </w:tr>
      <w:tr w:rsidR="00FE1F77" w:rsidRPr="008A16D9" w:rsidTr="0040713B">
        <w:tc>
          <w:tcPr>
            <w:tcW w:w="245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93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1135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124/61%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48/23%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32/16%</w:t>
            </w:r>
          </w:p>
        </w:tc>
      </w:tr>
      <w:tr w:rsidR="00FE1F77" w:rsidRPr="008A16D9" w:rsidTr="0040713B">
        <w:tc>
          <w:tcPr>
            <w:tcW w:w="245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93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Эрудиция</w:t>
            </w:r>
          </w:p>
        </w:tc>
        <w:tc>
          <w:tcPr>
            <w:tcW w:w="1135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143/70%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41/20%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20/10%</w:t>
            </w:r>
          </w:p>
        </w:tc>
      </w:tr>
      <w:tr w:rsidR="00FE1F77" w:rsidRPr="008A16D9" w:rsidTr="0040713B">
        <w:tc>
          <w:tcPr>
            <w:tcW w:w="245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93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Зрительная логика</w:t>
            </w:r>
          </w:p>
        </w:tc>
        <w:tc>
          <w:tcPr>
            <w:tcW w:w="1135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149/73%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38/19%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17/8%</w:t>
            </w:r>
          </w:p>
        </w:tc>
      </w:tr>
      <w:tr w:rsidR="00FE1F77" w:rsidRPr="008A16D9" w:rsidTr="0040713B">
        <w:tc>
          <w:tcPr>
            <w:tcW w:w="245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93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Абстрактная логика</w:t>
            </w:r>
          </w:p>
        </w:tc>
        <w:tc>
          <w:tcPr>
            <w:tcW w:w="1135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137/67%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46/23%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21/10%</w:t>
            </w:r>
          </w:p>
        </w:tc>
      </w:tr>
      <w:tr w:rsidR="00FE1F77" w:rsidRPr="008A16D9" w:rsidTr="0040713B">
        <w:tc>
          <w:tcPr>
            <w:tcW w:w="245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93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1135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95/46%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75/37%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34/17%</w:t>
            </w:r>
          </w:p>
        </w:tc>
      </w:tr>
      <w:tr w:rsidR="00FE1F77" w:rsidRPr="008A16D9" w:rsidTr="0040713B">
        <w:tc>
          <w:tcPr>
            <w:tcW w:w="245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393" w:type="pct"/>
          </w:tcPr>
          <w:p w:rsidR="00FE1F77" w:rsidRPr="008A16D9" w:rsidRDefault="00FE1F77" w:rsidP="00407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6D9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135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121/59%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72/36%</w:t>
            </w:r>
          </w:p>
        </w:tc>
        <w:tc>
          <w:tcPr>
            <w:tcW w:w="1113" w:type="pct"/>
          </w:tcPr>
          <w:p w:rsidR="00FE1F77" w:rsidRPr="008A16D9" w:rsidRDefault="00FE1F77" w:rsidP="0040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11/5%</w:t>
            </w:r>
          </w:p>
        </w:tc>
      </w:tr>
    </w:tbl>
    <w:p w:rsidR="00FE1F77" w:rsidRDefault="00FE1F77" w:rsidP="00FE1F77">
      <w:pPr>
        <w:pStyle w:val="a3"/>
        <w:spacing w:after="0" w:line="240" w:lineRule="auto"/>
        <w:ind w:left="0"/>
        <w:jc w:val="both"/>
        <w:rPr>
          <w:sz w:val="28"/>
          <w:szCs w:val="28"/>
          <w:highlight w:val="yellow"/>
        </w:rPr>
      </w:pPr>
    </w:p>
    <w:p w:rsidR="00FE1F77" w:rsidRPr="00384220" w:rsidRDefault="00384220" w:rsidP="00FE1F7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384220">
        <w:rPr>
          <w:rFonts w:ascii="Times New Roman" w:hAnsi="Times New Roman" w:cs="Times New Roman"/>
          <w:i/>
          <w:sz w:val="28"/>
          <w:szCs w:val="28"/>
        </w:rPr>
        <w:t>Статистические данные интеллектуальных способностей, обучающихся 8-х классов</w:t>
      </w:r>
      <w:r w:rsidR="005650FE">
        <w:rPr>
          <w:rFonts w:ascii="Times New Roman" w:hAnsi="Times New Roman" w:cs="Times New Roman"/>
          <w:i/>
          <w:sz w:val="28"/>
          <w:szCs w:val="28"/>
        </w:rPr>
        <w:t xml:space="preserve"> (рис.1.2)</w:t>
      </w:r>
    </w:p>
    <w:p w:rsidR="00FE1F77" w:rsidRDefault="00FE1F77" w:rsidP="00FE1F77">
      <w:pPr>
        <w:pStyle w:val="a3"/>
        <w:spacing w:after="0" w:line="240" w:lineRule="auto"/>
        <w:ind w:left="0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038850" cy="26765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1F77" w:rsidRDefault="00FE1F77" w:rsidP="00FE1F77">
      <w:pPr>
        <w:pStyle w:val="a3"/>
        <w:spacing w:after="0" w:line="240" w:lineRule="auto"/>
        <w:ind w:left="644"/>
        <w:jc w:val="both"/>
        <w:rPr>
          <w:sz w:val="28"/>
          <w:szCs w:val="28"/>
          <w:highlight w:val="yellow"/>
        </w:rPr>
      </w:pPr>
    </w:p>
    <w:p w:rsidR="00FE1F77" w:rsidRDefault="00FE1F77" w:rsidP="00FE1F77">
      <w:pPr>
        <w:pStyle w:val="a3"/>
        <w:spacing w:after="0" w:line="240" w:lineRule="auto"/>
        <w:ind w:left="644"/>
        <w:jc w:val="both"/>
        <w:rPr>
          <w:sz w:val="28"/>
          <w:szCs w:val="28"/>
          <w:highlight w:val="yellow"/>
        </w:rPr>
      </w:pPr>
    </w:p>
    <w:p w:rsidR="00FE1F77" w:rsidRPr="00FE1F77" w:rsidRDefault="00FE1F77" w:rsidP="00FE1F77">
      <w:pPr>
        <w:spacing w:after="0" w:line="240" w:lineRule="auto"/>
        <w:ind w:left="284"/>
        <w:jc w:val="both"/>
        <w:rPr>
          <w:sz w:val="28"/>
          <w:szCs w:val="28"/>
          <w:highlight w:val="yellow"/>
        </w:rPr>
      </w:pPr>
    </w:p>
    <w:p w:rsidR="00FE1F77" w:rsidRDefault="00EB6723" w:rsidP="00FE1F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FE1F77" w:rsidRPr="00384220">
        <w:rPr>
          <w:rFonts w:ascii="Times New Roman" w:hAnsi="Times New Roman" w:cs="Times New Roman"/>
          <w:sz w:val="28"/>
          <w:szCs w:val="28"/>
        </w:rPr>
        <w:t xml:space="preserve">ожно сделать вывод о том, что подавляющая </w:t>
      </w:r>
      <w:proofErr w:type="gramStart"/>
      <w:r w:rsidR="00FE1F77" w:rsidRPr="00384220">
        <w:rPr>
          <w:rFonts w:ascii="Times New Roman" w:hAnsi="Times New Roman" w:cs="Times New Roman"/>
          <w:sz w:val="28"/>
          <w:szCs w:val="28"/>
        </w:rPr>
        <w:t>часть участников тестирования попала в</w:t>
      </w:r>
      <w:proofErr w:type="gramEnd"/>
      <w:r w:rsidR="00FE1F77" w:rsidRPr="00384220">
        <w:rPr>
          <w:rFonts w:ascii="Times New Roman" w:hAnsi="Times New Roman" w:cs="Times New Roman"/>
          <w:sz w:val="28"/>
          <w:szCs w:val="28"/>
        </w:rPr>
        <w:t xml:space="preserve"> группу с низкими результатами интеллектуальных способностей</w:t>
      </w:r>
      <w:r w:rsidR="00FE1F77" w:rsidRPr="00366A14">
        <w:rPr>
          <w:rFonts w:ascii="Times New Roman" w:hAnsi="Times New Roman" w:cs="Times New Roman"/>
          <w:sz w:val="28"/>
          <w:szCs w:val="28"/>
        </w:rPr>
        <w:t>, т</w:t>
      </w:r>
      <w:r w:rsidR="00366A14" w:rsidRPr="00366A14">
        <w:rPr>
          <w:rFonts w:ascii="Times New Roman" w:hAnsi="Times New Roman" w:cs="Times New Roman"/>
          <w:sz w:val="28"/>
          <w:szCs w:val="28"/>
        </w:rPr>
        <w:t xml:space="preserve">о есть эта категория обучающихся является </w:t>
      </w:r>
      <w:r w:rsidR="00366A14">
        <w:rPr>
          <w:rFonts w:ascii="Times New Roman" w:hAnsi="Times New Roman" w:cs="Times New Roman"/>
          <w:sz w:val="28"/>
          <w:szCs w:val="28"/>
        </w:rPr>
        <w:t>«</w:t>
      </w:r>
      <w:r w:rsidR="00366A14" w:rsidRPr="00366A14">
        <w:rPr>
          <w:rFonts w:ascii="Times New Roman" w:hAnsi="Times New Roman" w:cs="Times New Roman"/>
          <w:sz w:val="28"/>
          <w:szCs w:val="28"/>
        </w:rPr>
        <w:t xml:space="preserve">группой риска» и может сложиться такая ситуация, что в выпускном классе им будет очень трудно пройти процедуру ГИА. С такими, потенциально слабоуспевающими учениками, </w:t>
      </w:r>
      <w:r w:rsidR="00FE1F77" w:rsidRPr="00366A14">
        <w:rPr>
          <w:rFonts w:ascii="Times New Roman" w:hAnsi="Times New Roman" w:cs="Times New Roman"/>
          <w:sz w:val="28"/>
          <w:szCs w:val="28"/>
        </w:rPr>
        <w:t>необходимо проведение</w:t>
      </w:r>
      <w:r w:rsidR="00366A14" w:rsidRPr="00366A14">
        <w:rPr>
          <w:rFonts w:ascii="Times New Roman" w:hAnsi="Times New Roman" w:cs="Times New Roman"/>
          <w:sz w:val="28"/>
          <w:szCs w:val="28"/>
        </w:rPr>
        <w:t xml:space="preserve"> ряда </w:t>
      </w:r>
      <w:r w:rsidR="00FE1F77" w:rsidRPr="00366A14">
        <w:rPr>
          <w:rFonts w:ascii="Times New Roman" w:hAnsi="Times New Roman" w:cs="Times New Roman"/>
          <w:sz w:val="28"/>
          <w:szCs w:val="28"/>
        </w:rPr>
        <w:t xml:space="preserve">мероприятийпо </w:t>
      </w:r>
      <w:proofErr w:type="gramStart"/>
      <w:r w:rsidR="00366A14" w:rsidRPr="00366A14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="00366A14" w:rsidRPr="00366A14">
        <w:rPr>
          <w:rFonts w:ascii="Times New Roman" w:hAnsi="Times New Roman" w:cs="Times New Roman"/>
          <w:sz w:val="28"/>
          <w:szCs w:val="28"/>
        </w:rPr>
        <w:t xml:space="preserve"> и/или коррекции интеллектуальных</w:t>
      </w:r>
      <w:r w:rsidR="00FE1F77" w:rsidRPr="00366A14">
        <w:rPr>
          <w:rFonts w:ascii="Times New Roman" w:hAnsi="Times New Roman" w:cs="Times New Roman"/>
          <w:sz w:val="28"/>
          <w:szCs w:val="28"/>
        </w:rPr>
        <w:t xml:space="preserve"> способностей.</w:t>
      </w:r>
    </w:p>
    <w:p w:rsidR="003B68B6" w:rsidRPr="00630B92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 xml:space="preserve"> обучающихся </w:t>
      </w:r>
      <w:r w:rsidR="00C6680E">
        <w:rPr>
          <w:rFonts w:ascii="Times New Roman" w:hAnsi="Times New Roman" w:cs="Times New Roman"/>
          <w:b/>
          <w:sz w:val="28"/>
          <w:szCs w:val="24"/>
        </w:rPr>
        <w:t>8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>-х классов по категории «Одаренные дети»</w:t>
      </w:r>
    </w:p>
    <w:tbl>
      <w:tblPr>
        <w:tblStyle w:val="a4"/>
        <w:tblW w:w="5000" w:type="pct"/>
        <w:tblLook w:val="04A0"/>
      </w:tblPr>
      <w:tblGrid>
        <w:gridCol w:w="503"/>
        <w:gridCol w:w="2375"/>
        <w:gridCol w:w="1971"/>
        <w:gridCol w:w="1658"/>
        <w:gridCol w:w="3914"/>
      </w:tblGrid>
      <w:tr w:rsidR="003B68B6" w:rsidTr="00F9392F">
        <w:tc>
          <w:tcPr>
            <w:tcW w:w="243" w:type="pct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1" w:type="pc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939" w:type="pct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обучающихсяпо</w:t>
            </w:r>
            <w:proofErr w:type="spellEnd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категории «Одаренные дети»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(показатель по 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орам блока «Способности» свыше 8,6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97" w:type="pct"/>
          </w:tcPr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 xml:space="preserve">т общего числа </w:t>
            </w:r>
            <w:proofErr w:type="gramStart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  <w:tc>
          <w:tcPr>
            <w:tcW w:w="1879" w:type="pct"/>
          </w:tcPr>
          <w:p w:rsidR="003B68B6" w:rsidRPr="00E459E5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обучающихсяпо</w:t>
            </w:r>
            <w:proofErr w:type="spellEnd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 xml:space="preserve">т общего числа </w:t>
            </w:r>
            <w:proofErr w:type="gramStart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 блока «Способности»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свыше 8,6</w:t>
            </w:r>
          </w:p>
          <w:p w:rsidR="003B68B6" w:rsidRPr="0082412A" w:rsidRDefault="003B68B6" w:rsidP="00970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учитываются </w:t>
            </w:r>
            <w:r w:rsidR="00970FFA">
              <w:rPr>
                <w:rFonts w:ascii="Times New Roman" w:hAnsi="Times New Roman" w:cs="Times New Roman"/>
                <w:sz w:val="16"/>
                <w:szCs w:val="16"/>
              </w:rPr>
              <w:t xml:space="preserve">все, </w:t>
            </w:r>
            <w:proofErr w:type="gramStart"/>
            <w:r w:rsidR="00970FFA">
              <w:rPr>
                <w:rFonts w:ascii="Times New Roman" w:hAnsi="Times New Roman" w:cs="Times New Roman"/>
                <w:sz w:val="16"/>
                <w:szCs w:val="16"/>
              </w:rPr>
              <w:t>кроме</w:t>
            </w:r>
            <w:proofErr w:type="gramEnd"/>
            <w:r w:rsidR="00970FFA">
              <w:rPr>
                <w:rFonts w:ascii="Times New Roman" w:hAnsi="Times New Roman" w:cs="Times New Roman"/>
                <w:sz w:val="16"/>
                <w:szCs w:val="16"/>
              </w:rPr>
              <w:t xml:space="preserve"> «Общий балл»</w:t>
            </w:r>
          </w:p>
        </w:tc>
      </w:tr>
      <w:tr w:rsidR="003B68B6" w:rsidTr="00F9392F">
        <w:tc>
          <w:tcPr>
            <w:tcW w:w="243" w:type="pct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1" w:type="pct"/>
          </w:tcPr>
          <w:p w:rsidR="003B68B6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939" w:type="pct"/>
          </w:tcPr>
          <w:p w:rsidR="003B68B6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" w:type="pct"/>
          </w:tcPr>
          <w:p w:rsidR="003B68B6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pct"/>
            <w:vMerge w:val="restart"/>
          </w:tcPr>
          <w:p w:rsidR="003406B6" w:rsidRDefault="003406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B6" w:rsidRDefault="003406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8B6" w:rsidRDefault="003406B6" w:rsidP="0034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1/0,5%</w:t>
            </w:r>
          </w:p>
        </w:tc>
      </w:tr>
      <w:tr w:rsidR="00970FFA" w:rsidTr="00F9392F">
        <w:tc>
          <w:tcPr>
            <w:tcW w:w="243" w:type="pct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1" w:type="pct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939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79" w:type="pct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F9392F">
        <w:tc>
          <w:tcPr>
            <w:tcW w:w="243" w:type="pct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1" w:type="pct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Эрудиция</w:t>
            </w:r>
          </w:p>
        </w:tc>
        <w:tc>
          <w:tcPr>
            <w:tcW w:w="939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79" w:type="pct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F9392F">
        <w:tc>
          <w:tcPr>
            <w:tcW w:w="243" w:type="pct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1" w:type="pct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логика</w:t>
            </w:r>
          </w:p>
        </w:tc>
        <w:tc>
          <w:tcPr>
            <w:tcW w:w="939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79" w:type="pct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F9392F">
        <w:tc>
          <w:tcPr>
            <w:tcW w:w="243" w:type="pct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41" w:type="pct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Абстрактная логика</w:t>
            </w:r>
          </w:p>
        </w:tc>
        <w:tc>
          <w:tcPr>
            <w:tcW w:w="939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9" w:type="pct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F9392F">
        <w:tc>
          <w:tcPr>
            <w:tcW w:w="243" w:type="pct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41" w:type="pct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939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pct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F9392F">
        <w:tc>
          <w:tcPr>
            <w:tcW w:w="243" w:type="pct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41" w:type="pct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939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</w:tcPr>
          <w:p w:rsidR="00970FFA" w:rsidRDefault="003406B6" w:rsidP="00F9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pct"/>
          </w:tcPr>
          <w:p w:rsidR="00970FFA" w:rsidRDefault="00970FFA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68B6" w:rsidRPr="005650FE" w:rsidRDefault="003B68B6" w:rsidP="003B68B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50FE">
        <w:rPr>
          <w:rFonts w:ascii="Times New Roman" w:hAnsi="Times New Roman" w:cs="Times New Roman"/>
          <w:i/>
          <w:sz w:val="28"/>
          <w:szCs w:val="28"/>
        </w:rPr>
        <w:t xml:space="preserve">Анализ обучающихся </w:t>
      </w:r>
      <w:r w:rsidR="00970FFA" w:rsidRPr="005650FE">
        <w:rPr>
          <w:rFonts w:ascii="Times New Roman" w:hAnsi="Times New Roman" w:cs="Times New Roman"/>
          <w:i/>
          <w:sz w:val="28"/>
          <w:szCs w:val="28"/>
        </w:rPr>
        <w:t>8</w:t>
      </w:r>
      <w:r w:rsidRPr="005650FE">
        <w:rPr>
          <w:rFonts w:ascii="Times New Roman" w:hAnsi="Times New Roman" w:cs="Times New Roman"/>
          <w:i/>
          <w:sz w:val="28"/>
          <w:szCs w:val="28"/>
        </w:rPr>
        <w:t>-х классов по категории «Одаренные дети» по блоку «Способности», % (Рис.</w:t>
      </w:r>
      <w:r w:rsidR="0033607D" w:rsidRPr="005650FE">
        <w:rPr>
          <w:rFonts w:ascii="Times New Roman" w:hAnsi="Times New Roman" w:cs="Times New Roman"/>
          <w:i/>
          <w:sz w:val="28"/>
          <w:szCs w:val="28"/>
        </w:rPr>
        <w:t>2</w:t>
      </w:r>
      <w:r w:rsidRPr="005650FE">
        <w:rPr>
          <w:rFonts w:ascii="Times New Roman" w:hAnsi="Times New Roman" w:cs="Times New Roman"/>
          <w:i/>
          <w:sz w:val="28"/>
          <w:szCs w:val="28"/>
        </w:rPr>
        <w:t>)</w:t>
      </w:r>
    </w:p>
    <w:p w:rsidR="00197FA1" w:rsidRDefault="003B68B6" w:rsidP="00197FA1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1875" cy="2371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7FA1" w:rsidRDefault="00197FA1" w:rsidP="00197F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41E6">
        <w:rPr>
          <w:rFonts w:ascii="Times New Roman" w:hAnsi="Times New Roman" w:cs="Times New Roman"/>
          <w:sz w:val="28"/>
          <w:szCs w:val="28"/>
        </w:rPr>
        <w:t xml:space="preserve">Хочется выделить незначительную группу учеников, у которых имеются высокие интеллектуальные способности по одному или нескольким блокам "Способностей". Необходимо проведение качественной работы по развитию интеллектуальных способностей у этих обучающихся т.к. их уровень развития интеллектуальных способностей </w:t>
      </w:r>
      <w:r w:rsidR="00C30265" w:rsidRPr="00D041E6">
        <w:rPr>
          <w:rFonts w:ascii="Times New Roman" w:hAnsi="Times New Roman" w:cs="Times New Roman"/>
          <w:sz w:val="28"/>
          <w:szCs w:val="28"/>
        </w:rPr>
        <w:t>выше средних</w:t>
      </w:r>
      <w:r w:rsidRPr="00D041E6">
        <w:rPr>
          <w:rFonts w:ascii="Times New Roman" w:hAnsi="Times New Roman" w:cs="Times New Roman"/>
          <w:sz w:val="28"/>
          <w:szCs w:val="28"/>
        </w:rPr>
        <w:t xml:space="preserve"> учеников данной возрастной группы и возможно эта категория детей является потенциально одаренными детьми.</w:t>
      </w:r>
    </w:p>
    <w:p w:rsidR="00B6268C" w:rsidRDefault="00B6268C" w:rsidP="00197F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7FA1" w:rsidRPr="00384220" w:rsidRDefault="00B6268C" w:rsidP="008A16D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84220">
        <w:rPr>
          <w:rFonts w:ascii="Times New Roman" w:hAnsi="Times New Roman" w:cs="Times New Roman"/>
          <w:b/>
          <w:sz w:val="28"/>
          <w:szCs w:val="28"/>
        </w:rPr>
        <w:t>Сравнительный анализ участников тестирования по</w:t>
      </w:r>
      <w:r w:rsidRPr="00384220">
        <w:rPr>
          <w:rFonts w:ascii="Times New Roman" w:hAnsi="Times New Roman" w:cs="Times New Roman"/>
          <w:b/>
          <w:sz w:val="28"/>
          <w:szCs w:val="24"/>
        </w:rPr>
        <w:t xml:space="preserve"> категории «Одаренные дети» (за 3 года с 6 по 8 класс)</w:t>
      </w:r>
    </w:p>
    <w:tbl>
      <w:tblPr>
        <w:tblStyle w:val="a4"/>
        <w:tblW w:w="5000" w:type="pct"/>
        <w:tblLook w:val="04A0"/>
      </w:tblPr>
      <w:tblGrid>
        <w:gridCol w:w="4077"/>
        <w:gridCol w:w="2553"/>
        <w:gridCol w:w="2555"/>
        <w:gridCol w:w="1236"/>
      </w:tblGrid>
      <w:tr w:rsidR="008A16D9" w:rsidRPr="00197FA1" w:rsidTr="008A16D9">
        <w:tc>
          <w:tcPr>
            <w:tcW w:w="2024" w:type="pct"/>
          </w:tcPr>
          <w:p w:rsidR="00197FA1" w:rsidRPr="00B6268C" w:rsidRDefault="00197FA1" w:rsidP="00197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292" w:type="pct"/>
          </w:tcPr>
          <w:p w:rsidR="00197FA1" w:rsidRPr="00B6268C" w:rsidRDefault="00197FA1" w:rsidP="00197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b/>
                <w:sz w:val="28"/>
                <w:szCs w:val="28"/>
              </w:rPr>
              <w:t>2020-2021 уч. год</w:t>
            </w:r>
          </w:p>
          <w:p w:rsidR="00197FA1" w:rsidRPr="00B6268C" w:rsidRDefault="00197FA1" w:rsidP="00197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293" w:type="pct"/>
          </w:tcPr>
          <w:p w:rsidR="00197FA1" w:rsidRPr="00B6268C" w:rsidRDefault="00197FA1" w:rsidP="00197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b/>
                <w:sz w:val="28"/>
                <w:szCs w:val="28"/>
              </w:rPr>
              <w:t>2018-2019 уч. год</w:t>
            </w:r>
          </w:p>
          <w:p w:rsidR="00197FA1" w:rsidRPr="00B6268C" w:rsidRDefault="00197FA1" w:rsidP="00197F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391" w:type="pct"/>
          </w:tcPr>
          <w:p w:rsidR="00197FA1" w:rsidRPr="008A16D9" w:rsidRDefault="008A16D9" w:rsidP="00197F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6D9">
              <w:rPr>
                <w:rFonts w:ascii="Times New Roman" w:hAnsi="Times New Roman" w:cs="Times New Roman"/>
                <w:sz w:val="16"/>
                <w:szCs w:val="16"/>
              </w:rPr>
              <w:t>подтвердились</w:t>
            </w:r>
          </w:p>
        </w:tc>
      </w:tr>
      <w:tr w:rsidR="008A16D9" w:rsidTr="008A16D9">
        <w:tc>
          <w:tcPr>
            <w:tcW w:w="2024" w:type="pct"/>
          </w:tcPr>
          <w:p w:rsidR="00197FA1" w:rsidRPr="00B6268C" w:rsidRDefault="00197FA1" w:rsidP="00197F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Тотемская</w:t>
            </w:r>
            <w:proofErr w:type="spellEnd"/>
            <w:r w:rsidRPr="00B6268C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1292" w:type="pct"/>
          </w:tcPr>
          <w:p w:rsidR="00197FA1" w:rsidRPr="00B6268C" w:rsidRDefault="00B6268C" w:rsidP="00B626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2 ученик</w:t>
            </w:r>
          </w:p>
        </w:tc>
        <w:tc>
          <w:tcPr>
            <w:tcW w:w="1293" w:type="pct"/>
          </w:tcPr>
          <w:p w:rsidR="00197FA1" w:rsidRPr="00B6268C" w:rsidRDefault="00B6268C" w:rsidP="00B626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4 ученика</w:t>
            </w:r>
          </w:p>
        </w:tc>
        <w:tc>
          <w:tcPr>
            <w:tcW w:w="391" w:type="pct"/>
          </w:tcPr>
          <w:p w:rsidR="00197FA1" w:rsidRPr="00B6268C" w:rsidRDefault="00B6268C" w:rsidP="00B626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16D9" w:rsidTr="008A16D9">
        <w:tc>
          <w:tcPr>
            <w:tcW w:w="2024" w:type="pct"/>
          </w:tcPr>
          <w:p w:rsidR="00B6268C" w:rsidRPr="00B6268C" w:rsidRDefault="00B6268C" w:rsidP="00197FA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B62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Тотемская</w:t>
            </w:r>
            <w:proofErr w:type="spellEnd"/>
            <w:r w:rsidRPr="00B62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№2»</w:t>
            </w:r>
          </w:p>
        </w:tc>
        <w:tc>
          <w:tcPr>
            <w:tcW w:w="1292" w:type="pct"/>
          </w:tcPr>
          <w:p w:rsidR="00B6268C" w:rsidRPr="00B6268C" w:rsidRDefault="00B6268C" w:rsidP="00B62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5 учеников</w:t>
            </w:r>
          </w:p>
        </w:tc>
        <w:tc>
          <w:tcPr>
            <w:tcW w:w="1293" w:type="pct"/>
          </w:tcPr>
          <w:p w:rsidR="00B6268C" w:rsidRPr="00B6268C" w:rsidRDefault="00B6268C" w:rsidP="00B6268C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6 ученика</w:t>
            </w:r>
          </w:p>
        </w:tc>
        <w:tc>
          <w:tcPr>
            <w:tcW w:w="391" w:type="pct"/>
          </w:tcPr>
          <w:p w:rsidR="00B6268C" w:rsidRPr="00B6268C" w:rsidRDefault="00B6268C" w:rsidP="00B626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6D9" w:rsidTr="008A16D9">
        <w:tc>
          <w:tcPr>
            <w:tcW w:w="2024" w:type="pct"/>
          </w:tcPr>
          <w:p w:rsidR="00B6268C" w:rsidRPr="00B6268C" w:rsidRDefault="00B6268C" w:rsidP="00197F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</w:t>
            </w:r>
            <w:proofErr w:type="spellStart"/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Тотемская</w:t>
            </w:r>
            <w:proofErr w:type="spellEnd"/>
            <w:r w:rsidRPr="00B6268C">
              <w:rPr>
                <w:rFonts w:ascii="Times New Roman" w:hAnsi="Times New Roman" w:cs="Times New Roman"/>
                <w:sz w:val="28"/>
                <w:szCs w:val="28"/>
              </w:rPr>
              <w:t xml:space="preserve"> СОШ №3»</w:t>
            </w:r>
          </w:p>
        </w:tc>
        <w:tc>
          <w:tcPr>
            <w:tcW w:w="1292" w:type="pct"/>
          </w:tcPr>
          <w:p w:rsidR="00B6268C" w:rsidRPr="00B6268C" w:rsidRDefault="00B6268C" w:rsidP="00B62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1 ученик</w:t>
            </w:r>
          </w:p>
        </w:tc>
        <w:tc>
          <w:tcPr>
            <w:tcW w:w="1293" w:type="pct"/>
          </w:tcPr>
          <w:p w:rsidR="00B6268C" w:rsidRPr="00B6268C" w:rsidRDefault="00B6268C" w:rsidP="00B626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5 учеников</w:t>
            </w:r>
          </w:p>
        </w:tc>
        <w:tc>
          <w:tcPr>
            <w:tcW w:w="391" w:type="pct"/>
          </w:tcPr>
          <w:p w:rsidR="00B6268C" w:rsidRPr="00B6268C" w:rsidRDefault="00B6268C" w:rsidP="00B626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16D9" w:rsidTr="008A16D9">
        <w:tc>
          <w:tcPr>
            <w:tcW w:w="2024" w:type="pct"/>
          </w:tcPr>
          <w:p w:rsidR="00B6268C" w:rsidRPr="00B6268C" w:rsidRDefault="00B6268C" w:rsidP="00197F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МБОУ «Советская ООШ»</w:t>
            </w:r>
          </w:p>
        </w:tc>
        <w:tc>
          <w:tcPr>
            <w:tcW w:w="1292" w:type="pct"/>
          </w:tcPr>
          <w:p w:rsidR="00B6268C" w:rsidRPr="00B6268C" w:rsidRDefault="00B6268C" w:rsidP="00B62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3" w:type="pct"/>
          </w:tcPr>
          <w:p w:rsidR="00B6268C" w:rsidRPr="00B6268C" w:rsidRDefault="00B6268C" w:rsidP="00B62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1 ученик</w:t>
            </w:r>
          </w:p>
        </w:tc>
        <w:tc>
          <w:tcPr>
            <w:tcW w:w="391" w:type="pct"/>
          </w:tcPr>
          <w:p w:rsidR="00B6268C" w:rsidRPr="00B6268C" w:rsidRDefault="00B6268C" w:rsidP="00B626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6D9" w:rsidTr="008A16D9">
        <w:tc>
          <w:tcPr>
            <w:tcW w:w="2024" w:type="pct"/>
          </w:tcPr>
          <w:p w:rsidR="00B6268C" w:rsidRPr="00B6268C" w:rsidRDefault="00B6268C" w:rsidP="00197F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Погореловская</w:t>
            </w:r>
            <w:proofErr w:type="spellEnd"/>
            <w:r w:rsidRPr="00B6268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292" w:type="pct"/>
          </w:tcPr>
          <w:p w:rsidR="00B6268C" w:rsidRPr="00B6268C" w:rsidRDefault="00B6268C" w:rsidP="00B62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1 ученик</w:t>
            </w:r>
          </w:p>
        </w:tc>
        <w:tc>
          <w:tcPr>
            <w:tcW w:w="1293" w:type="pct"/>
          </w:tcPr>
          <w:p w:rsidR="00B6268C" w:rsidRPr="00B6268C" w:rsidRDefault="00B6268C" w:rsidP="00B62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1 ученик</w:t>
            </w:r>
          </w:p>
        </w:tc>
        <w:tc>
          <w:tcPr>
            <w:tcW w:w="391" w:type="pct"/>
          </w:tcPr>
          <w:p w:rsidR="00B6268C" w:rsidRPr="00B6268C" w:rsidRDefault="00B6268C" w:rsidP="00B626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A16D9" w:rsidRPr="008A16D9" w:rsidRDefault="008A16D9" w:rsidP="008A16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A16D9">
        <w:rPr>
          <w:rFonts w:ascii="Times New Roman" w:hAnsi="Times New Roman" w:cs="Times New Roman"/>
          <w:sz w:val="28"/>
          <w:szCs w:val="28"/>
        </w:rPr>
        <w:t xml:space="preserve">Анализируя динамику участников тестирования по категории </w:t>
      </w:r>
      <w:r w:rsidRPr="008A16D9">
        <w:rPr>
          <w:rFonts w:ascii="Times New Roman" w:hAnsi="Times New Roman" w:cs="Times New Roman"/>
          <w:sz w:val="28"/>
          <w:szCs w:val="24"/>
        </w:rPr>
        <w:t>«Одаренные дети» (с 6 по 8 класс)</w:t>
      </w:r>
      <w:r>
        <w:rPr>
          <w:rFonts w:ascii="Times New Roman" w:hAnsi="Times New Roman" w:cs="Times New Roman"/>
          <w:sz w:val="28"/>
          <w:szCs w:val="24"/>
        </w:rPr>
        <w:t xml:space="preserve"> можно сделать вывод о снижении количества учеников данной категории и изменении ее наполняемости, а именно состав категории поменялся в значительной степени.</w:t>
      </w:r>
    </w:p>
    <w:p w:rsidR="00197FA1" w:rsidRPr="00197FA1" w:rsidRDefault="00197FA1" w:rsidP="00197F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68B6" w:rsidRDefault="00C344E5" w:rsidP="00E97F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</w:t>
      </w:r>
      <w:r w:rsidR="00A90BB0">
        <w:rPr>
          <w:rFonts w:ascii="Times New Roman" w:hAnsi="Times New Roman" w:cs="Times New Roman"/>
          <w:b/>
          <w:sz w:val="28"/>
          <w:szCs w:val="28"/>
        </w:rPr>
        <w:t xml:space="preserve">выраженности личностных особенностей у 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7B31AE">
        <w:rPr>
          <w:rFonts w:ascii="Times New Roman" w:hAnsi="Times New Roman" w:cs="Times New Roman"/>
          <w:b/>
          <w:sz w:val="28"/>
          <w:szCs w:val="28"/>
        </w:rPr>
        <w:t>8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-х классов </w:t>
      </w:r>
      <w:r w:rsidR="00A90BB0">
        <w:rPr>
          <w:rFonts w:ascii="Times New Roman" w:hAnsi="Times New Roman" w:cs="Times New Roman"/>
          <w:b/>
          <w:sz w:val="28"/>
          <w:szCs w:val="28"/>
        </w:rPr>
        <w:t>(блок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B31AE">
        <w:rPr>
          <w:rFonts w:ascii="Times New Roman" w:hAnsi="Times New Roman" w:cs="Times New Roman"/>
          <w:b/>
          <w:sz w:val="28"/>
          <w:szCs w:val="28"/>
        </w:rPr>
        <w:t>Личностные особенности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>»</w:t>
      </w:r>
      <w:r w:rsidR="00A90BB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5000" w:type="pct"/>
        <w:tblLook w:val="04A0"/>
      </w:tblPr>
      <w:tblGrid>
        <w:gridCol w:w="510"/>
        <w:gridCol w:w="2443"/>
        <w:gridCol w:w="2399"/>
        <w:gridCol w:w="2395"/>
        <w:gridCol w:w="2674"/>
      </w:tblGrid>
      <w:tr w:rsidR="001D7C1A" w:rsidTr="00E97FB7">
        <w:tc>
          <w:tcPr>
            <w:tcW w:w="245" w:type="pct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2" w:type="pct"/>
          </w:tcPr>
          <w:p w:rsidR="001D7C1A" w:rsidRPr="00F2252F" w:rsidRDefault="001D7C1A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151" w:type="pct"/>
          </w:tcPr>
          <w:p w:rsidR="001D7C1A" w:rsidRDefault="001D7C1A" w:rsidP="006B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6B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 до 3,5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49" w:type="pct"/>
          </w:tcPr>
          <w:p w:rsidR="001D7C1A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от 3,6 до 5,5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83" w:type="pct"/>
          </w:tcPr>
          <w:p w:rsidR="001D7C1A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от 5,6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406B6" w:rsidTr="00E97FB7">
        <w:tc>
          <w:tcPr>
            <w:tcW w:w="245" w:type="pct"/>
          </w:tcPr>
          <w:p w:rsidR="003406B6" w:rsidRDefault="003406B6" w:rsidP="0034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2" w:type="pct"/>
          </w:tcPr>
          <w:p w:rsidR="003406B6" w:rsidRDefault="003406B6" w:rsidP="0034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151" w:type="pct"/>
          </w:tcPr>
          <w:p w:rsidR="003406B6" w:rsidRDefault="003406B6" w:rsidP="003406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9" w:type="pct"/>
          </w:tcPr>
          <w:p w:rsidR="003406B6" w:rsidRDefault="003406B6" w:rsidP="003406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3" w:type="pct"/>
          </w:tcPr>
          <w:p w:rsidR="003406B6" w:rsidRDefault="003406B6" w:rsidP="003406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406B6" w:rsidTr="00E97FB7">
        <w:tc>
          <w:tcPr>
            <w:tcW w:w="245" w:type="pct"/>
          </w:tcPr>
          <w:p w:rsidR="003406B6" w:rsidRDefault="003406B6" w:rsidP="0034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2" w:type="pct"/>
          </w:tcPr>
          <w:p w:rsidR="003406B6" w:rsidRDefault="003406B6" w:rsidP="0034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</w:p>
        </w:tc>
        <w:tc>
          <w:tcPr>
            <w:tcW w:w="1151" w:type="pct"/>
          </w:tcPr>
          <w:p w:rsidR="003406B6" w:rsidRDefault="003406B6" w:rsidP="003406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9" w:type="pct"/>
          </w:tcPr>
          <w:p w:rsidR="003406B6" w:rsidRDefault="003406B6" w:rsidP="003406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3" w:type="pct"/>
          </w:tcPr>
          <w:p w:rsidR="003406B6" w:rsidRDefault="00E550A7" w:rsidP="00E550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406B6" w:rsidRPr="00047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406B6"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406B6" w:rsidTr="00E97FB7">
        <w:tc>
          <w:tcPr>
            <w:tcW w:w="245" w:type="pct"/>
          </w:tcPr>
          <w:p w:rsidR="003406B6" w:rsidRDefault="003406B6" w:rsidP="0034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2" w:type="pct"/>
          </w:tcPr>
          <w:p w:rsidR="003406B6" w:rsidRDefault="003406B6" w:rsidP="0034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151" w:type="pct"/>
          </w:tcPr>
          <w:p w:rsidR="003406B6" w:rsidRDefault="003406B6" w:rsidP="003406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9" w:type="pct"/>
          </w:tcPr>
          <w:p w:rsidR="003406B6" w:rsidRDefault="003406B6" w:rsidP="003406B6">
            <w:pPr>
              <w:jc w:val="center"/>
            </w:pP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3" w:type="pct"/>
          </w:tcPr>
          <w:p w:rsidR="003406B6" w:rsidRDefault="00E550A7" w:rsidP="00E550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3406B6" w:rsidRPr="0004726D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06B6"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406B6" w:rsidTr="00E97FB7">
        <w:tc>
          <w:tcPr>
            <w:tcW w:w="245" w:type="pct"/>
          </w:tcPr>
          <w:p w:rsidR="003406B6" w:rsidRDefault="003406B6" w:rsidP="0034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2" w:type="pct"/>
          </w:tcPr>
          <w:p w:rsidR="003406B6" w:rsidRDefault="003406B6" w:rsidP="0034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стабильность</w:t>
            </w:r>
          </w:p>
        </w:tc>
        <w:tc>
          <w:tcPr>
            <w:tcW w:w="1151" w:type="pct"/>
          </w:tcPr>
          <w:p w:rsidR="003406B6" w:rsidRDefault="003406B6" w:rsidP="003406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9" w:type="pct"/>
          </w:tcPr>
          <w:p w:rsidR="003406B6" w:rsidRDefault="003406B6" w:rsidP="003406B6">
            <w:pPr>
              <w:jc w:val="center"/>
            </w:pP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3" w:type="pct"/>
          </w:tcPr>
          <w:p w:rsidR="003406B6" w:rsidRDefault="00E550A7" w:rsidP="00E550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406B6" w:rsidRPr="0004726D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06B6"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406B6" w:rsidTr="00E97FB7">
        <w:tc>
          <w:tcPr>
            <w:tcW w:w="245" w:type="pct"/>
          </w:tcPr>
          <w:p w:rsidR="003406B6" w:rsidRDefault="003406B6" w:rsidP="0034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2" w:type="pct"/>
          </w:tcPr>
          <w:p w:rsidR="003406B6" w:rsidRDefault="003406B6" w:rsidP="0034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Новаторство </w:t>
            </w:r>
          </w:p>
        </w:tc>
        <w:tc>
          <w:tcPr>
            <w:tcW w:w="1151" w:type="pct"/>
          </w:tcPr>
          <w:p w:rsidR="003406B6" w:rsidRDefault="003406B6" w:rsidP="003406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9" w:type="pct"/>
          </w:tcPr>
          <w:p w:rsidR="003406B6" w:rsidRDefault="003406B6" w:rsidP="003406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3" w:type="pct"/>
          </w:tcPr>
          <w:p w:rsidR="003406B6" w:rsidRDefault="00E550A7" w:rsidP="00E550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406B6" w:rsidRPr="00047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406B6" w:rsidRPr="000472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97FB7" w:rsidRPr="00754858" w:rsidRDefault="00E97FB7" w:rsidP="00E9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858">
        <w:rPr>
          <w:rFonts w:ascii="Times New Roman" w:hAnsi="Times New Roman" w:cs="Times New Roman"/>
          <w:sz w:val="28"/>
          <w:szCs w:val="28"/>
        </w:rPr>
        <w:t xml:space="preserve">Анализируя результаты по </w:t>
      </w:r>
      <w:proofErr w:type="gramStart"/>
      <w:r w:rsidRPr="00754858">
        <w:rPr>
          <w:rFonts w:ascii="Times New Roman" w:hAnsi="Times New Roman" w:cs="Times New Roman"/>
          <w:sz w:val="28"/>
          <w:szCs w:val="28"/>
        </w:rPr>
        <w:t>блоку</w:t>
      </w:r>
      <w:proofErr w:type="gramEnd"/>
      <w:r w:rsidRPr="00754858">
        <w:rPr>
          <w:rFonts w:ascii="Times New Roman" w:hAnsi="Times New Roman" w:cs="Times New Roman"/>
          <w:sz w:val="28"/>
          <w:szCs w:val="28"/>
        </w:rPr>
        <w:t xml:space="preserve"> личностные особенности следует отметить что:</w:t>
      </w:r>
    </w:p>
    <w:p w:rsidR="00E97FB7" w:rsidRDefault="00E97FB7" w:rsidP="00E97FB7">
      <w:pPr>
        <w:pStyle w:val="a3"/>
        <w:numPr>
          <w:ilvl w:val="0"/>
          <w:numId w:val="8"/>
        </w:num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858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4858">
        <w:rPr>
          <w:rFonts w:ascii="Times New Roman" w:hAnsi="Times New Roman" w:cs="Times New Roman"/>
          <w:sz w:val="28"/>
          <w:szCs w:val="28"/>
        </w:rPr>
        <w:t xml:space="preserve">0 % учеников 8-х классов имеют средние и высокие результаты по </w:t>
      </w:r>
      <w:r w:rsidRPr="00EB59A5">
        <w:rPr>
          <w:rFonts w:ascii="Times New Roman" w:hAnsi="Times New Roman" w:cs="Times New Roman"/>
          <w:sz w:val="28"/>
          <w:szCs w:val="28"/>
          <w:u w:val="single"/>
        </w:rPr>
        <w:t>шкале  Активность и шкале Согласие</w:t>
      </w:r>
      <w:r w:rsidRPr="00754858">
        <w:rPr>
          <w:rFonts w:ascii="Times New Roman" w:hAnsi="Times New Roman" w:cs="Times New Roman"/>
          <w:sz w:val="28"/>
          <w:szCs w:val="28"/>
        </w:rPr>
        <w:t xml:space="preserve">, т.е. проявляют активность  </w:t>
      </w:r>
      <w:r w:rsidRPr="00754858">
        <w:rPr>
          <w:rFonts w:ascii="Times New Roman" w:eastAsia="Times New Roman" w:hAnsi="Times New Roman" w:cs="Times New Roman"/>
          <w:sz w:val="28"/>
          <w:szCs w:val="28"/>
        </w:rPr>
        <w:t xml:space="preserve">в общении с другими людьми, склонны к сотрудничеству, могут посочувствовать, проявляют </w:t>
      </w:r>
      <w:proofErr w:type="spellStart"/>
      <w:r w:rsidRPr="00754858">
        <w:rPr>
          <w:rFonts w:ascii="Times New Roman" w:eastAsia="Times New Roman" w:hAnsi="Times New Roman" w:cs="Times New Roman"/>
          <w:sz w:val="28"/>
          <w:szCs w:val="28"/>
        </w:rPr>
        <w:t>эмпатию</w:t>
      </w:r>
      <w:proofErr w:type="spellEnd"/>
      <w:r w:rsidRPr="00754858">
        <w:rPr>
          <w:rFonts w:ascii="Times New Roman" w:eastAsia="Times New Roman" w:hAnsi="Times New Roman" w:cs="Times New Roman"/>
          <w:sz w:val="28"/>
          <w:szCs w:val="28"/>
        </w:rPr>
        <w:t xml:space="preserve"> и умеют вставать на точку зрения другого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>. Т</w:t>
      </w:r>
      <w:r w:rsidRPr="00754858">
        <w:rPr>
          <w:rFonts w:ascii="Times New Roman" w:eastAsia="Times New Roman" w:hAnsi="Times New Roman" w:cs="Times New Roman"/>
          <w:sz w:val="28"/>
          <w:szCs w:val="28"/>
        </w:rPr>
        <w:t xml:space="preserve">акие качества важны для профессий, предполагающих частые контакты с множеством людей, а так же связанных со сферой обслуживания, педагогикой, медициной. </w:t>
      </w:r>
    </w:p>
    <w:p w:rsidR="00E97FB7" w:rsidRPr="005650FE" w:rsidRDefault="00E97FB7" w:rsidP="00E97FB7">
      <w:pPr>
        <w:pStyle w:val="a3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90 %</w:t>
      </w:r>
      <w:r w:rsidRPr="00754858">
        <w:rPr>
          <w:rFonts w:ascii="Times New Roman" w:hAnsi="Times New Roman" w:cs="Times New Roman"/>
          <w:sz w:val="28"/>
          <w:szCs w:val="28"/>
        </w:rPr>
        <w:t xml:space="preserve">учеников 8-х классов имеют средние и высокие результаты </w:t>
      </w:r>
      <w:r w:rsidRPr="00EB59A5">
        <w:rPr>
          <w:rFonts w:ascii="Times New Roman" w:hAnsi="Times New Roman" w:cs="Times New Roman"/>
          <w:sz w:val="28"/>
          <w:szCs w:val="28"/>
          <w:u w:val="single"/>
        </w:rPr>
        <w:t>по шкале Самоконтроль</w:t>
      </w:r>
      <w:r>
        <w:rPr>
          <w:rFonts w:ascii="Times New Roman" w:hAnsi="Times New Roman" w:cs="Times New Roman"/>
          <w:sz w:val="28"/>
          <w:szCs w:val="28"/>
        </w:rPr>
        <w:t xml:space="preserve">. Это </w:t>
      </w:r>
      <w:r w:rsidRPr="00E917E1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E917E1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Pr="00E917E1">
        <w:rPr>
          <w:rFonts w:ascii="Times New Roman" w:eastAsia="Times New Roman" w:hAnsi="Times New Roman" w:cs="Times New Roman"/>
          <w:sz w:val="28"/>
          <w:szCs w:val="28"/>
        </w:rPr>
        <w:t>умени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детей </w:t>
      </w:r>
      <w:r w:rsidRPr="00041B4D">
        <w:rPr>
          <w:rFonts w:ascii="Times New Roman" w:eastAsia="Times New Roman" w:hAnsi="Times New Roman" w:cs="Times New Roman"/>
          <w:sz w:val="28"/>
          <w:szCs w:val="28"/>
        </w:rPr>
        <w:t>организовать себя в пространстве и времени:пунктуальность,целенаправленность, склонность к планированию</w:t>
      </w:r>
      <w:proofErr w:type="gramStart"/>
      <w:r w:rsidRPr="00041B4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акие качества важны не только в жизни, но  и необходимы в </w:t>
      </w:r>
      <w:r w:rsidRPr="00041B4D">
        <w:rPr>
          <w:rFonts w:ascii="Times New Roman" w:eastAsia="Times New Roman" w:hAnsi="Times New Roman" w:cs="Times New Roman"/>
          <w:sz w:val="28"/>
          <w:szCs w:val="28"/>
        </w:rPr>
        <w:t xml:space="preserve">«знаковых» </w:t>
      </w:r>
      <w:r w:rsidRPr="005650FE">
        <w:rPr>
          <w:rFonts w:ascii="Times New Roman" w:eastAsia="Times New Roman" w:hAnsi="Times New Roman" w:cs="Times New Roman"/>
          <w:sz w:val="28"/>
          <w:szCs w:val="28"/>
        </w:rPr>
        <w:t>профессиях (библиотекарь, экономист, программист, переводчик, секретарь).</w:t>
      </w:r>
    </w:p>
    <w:p w:rsidR="00E97FB7" w:rsidRPr="005650FE" w:rsidRDefault="00E97FB7" w:rsidP="00E97FB7">
      <w:pPr>
        <w:pStyle w:val="a3"/>
        <w:numPr>
          <w:ilvl w:val="0"/>
          <w:numId w:val="8"/>
        </w:numPr>
        <w:spacing w:line="240" w:lineRule="auto"/>
        <w:ind w:left="426"/>
        <w:jc w:val="both"/>
        <w:rPr>
          <w:sz w:val="28"/>
          <w:szCs w:val="28"/>
        </w:rPr>
      </w:pPr>
      <w:r w:rsidRPr="005650FE">
        <w:rPr>
          <w:rFonts w:ascii="Times New Roman" w:hAnsi="Times New Roman" w:cs="Times New Roman"/>
          <w:sz w:val="28"/>
          <w:szCs w:val="28"/>
          <w:u w:val="single"/>
        </w:rPr>
        <w:t>по шкале Эмоциональная стабильность</w:t>
      </w:r>
      <w:r w:rsidRPr="005650FE">
        <w:rPr>
          <w:rFonts w:ascii="Times New Roman" w:hAnsi="Times New Roman" w:cs="Times New Roman"/>
          <w:sz w:val="28"/>
          <w:szCs w:val="28"/>
        </w:rPr>
        <w:t xml:space="preserve"> у 44% учеников повышенный и высокий уровень </w:t>
      </w:r>
      <w:r w:rsidRPr="005650FE">
        <w:rPr>
          <w:rFonts w:ascii="Times New Roman" w:eastAsia="Times New Roman" w:hAnsi="Times New Roman" w:cs="Times New Roman"/>
          <w:sz w:val="28"/>
          <w:szCs w:val="28"/>
        </w:rPr>
        <w:t>устойчивость в стрессовых ситуациях, способность сохранять хладнокровие, хорошая выдержка. У 3</w:t>
      </w:r>
      <w:r w:rsidR="00366A14" w:rsidRPr="005650F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650FE">
        <w:rPr>
          <w:rFonts w:ascii="Times New Roman" w:eastAsia="Times New Roman" w:hAnsi="Times New Roman" w:cs="Times New Roman"/>
          <w:sz w:val="28"/>
          <w:szCs w:val="28"/>
        </w:rPr>
        <w:t xml:space="preserve"> % учеников эмоциональная стабильность в пределах средних значений возрастной нормы. Эти качества важны для профессий, связанных с риском для жизни и здоровья, при работе в постоянно изменяющихся или, наоборот, монотонных видах деятельности, а также при взаимодействии с другими людьми. Хочется отметить, что у остальных 17 % учеников (34 человека) эмоциональная стабильность в пределах нижних  границ (до 3,5), это говорит о повышенной  чувствительности, тонком переживании происходящих и предполагаемых событий, тревожности. В крайних проявлениях – эмоциональная дезорганизация деятельности. Для них подходят профессии, требующие чуткости и тонкости восприятия (творчество, психология), не подходят монотонные виды деятельности.</w:t>
      </w:r>
    </w:p>
    <w:p w:rsidR="00FE1F77" w:rsidRPr="00FE1F77" w:rsidRDefault="00E97FB7" w:rsidP="00C344E5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FB7">
        <w:rPr>
          <w:rFonts w:ascii="Times New Roman" w:hAnsi="Times New Roman" w:cs="Times New Roman"/>
          <w:sz w:val="28"/>
          <w:szCs w:val="28"/>
          <w:u w:val="single"/>
        </w:rPr>
        <w:t>по шкале Новаторство 73 %</w:t>
      </w:r>
      <w:r w:rsidRPr="00E97FB7">
        <w:rPr>
          <w:rFonts w:ascii="Times New Roman" w:hAnsi="Times New Roman" w:cs="Times New Roman"/>
          <w:sz w:val="28"/>
          <w:szCs w:val="28"/>
        </w:rPr>
        <w:t xml:space="preserve"> учеников имеют </w:t>
      </w:r>
      <w:proofErr w:type="spellStart"/>
      <w:r w:rsidRPr="00E97FB7">
        <w:rPr>
          <w:rFonts w:ascii="Times New Roman" w:hAnsi="Times New Roman" w:cs="Times New Roman"/>
          <w:sz w:val="28"/>
          <w:szCs w:val="28"/>
        </w:rPr>
        <w:t>средний</w:t>
      </w:r>
      <w:proofErr w:type="gramStart"/>
      <w:r w:rsidRPr="00E97FB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97FB7">
        <w:rPr>
          <w:rFonts w:ascii="Times New Roman" w:hAnsi="Times New Roman" w:cs="Times New Roman"/>
          <w:sz w:val="28"/>
          <w:szCs w:val="28"/>
        </w:rPr>
        <w:t>овышенный</w:t>
      </w:r>
      <w:proofErr w:type="spellEnd"/>
      <w:r w:rsidRPr="00E97FB7">
        <w:rPr>
          <w:rFonts w:ascii="Times New Roman" w:hAnsi="Times New Roman" w:cs="Times New Roman"/>
          <w:sz w:val="28"/>
          <w:szCs w:val="28"/>
        </w:rPr>
        <w:t xml:space="preserve"> и высокий уровень.</w:t>
      </w:r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 Ученики склонны  к новизне, нестандартным впечатлениям, они готовы принимать новые идеи, знания, ситуации, новое окружение, даже если они </w:t>
      </w:r>
      <w:r w:rsidRPr="00E97F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непривычны и необычны. Это и любознательность, и даже потребность в новых впечатлениях, так же можно отметить широкие интересы, увлеченность новыми открытиями, знаниями, возможностями, стремлении привнести в любое дело что-то от себя. Таким </w:t>
      </w:r>
      <w:proofErr w:type="gramStart"/>
      <w:r w:rsidRPr="00E97FB7">
        <w:rPr>
          <w:rFonts w:ascii="Times New Roman" w:eastAsia="Times New Roman" w:hAnsi="Times New Roman" w:cs="Times New Roman"/>
          <w:sz w:val="28"/>
          <w:szCs w:val="28"/>
        </w:rPr>
        <w:t>людям</w:t>
      </w:r>
      <w:proofErr w:type="gramEnd"/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 скорее всего будет интересна исследовательская, инновационная и/или творческая виды деятельности, но они достаточно быстро устают от рутины. Оставшиеся 27% учеников набрали низкие баллы по этой шкале, это  показывает склонность респондентов к консерватизму. Это основательность, ориентация на сохранение и поддержание традиционных принципов, решений, способов поведения и норм. Наиболее важные ценности – стабильность и надежность, комфортные условия – наличие четких прописанных стандартов, алгоритмов. От этой группы учеников не стоит ожидать проявления инициативности и нестандартного подхода к решению проблем.</w:t>
      </w:r>
    </w:p>
    <w:p w:rsidR="00FE1F77" w:rsidRPr="005650FE" w:rsidRDefault="005650FE" w:rsidP="005650FE">
      <w:pPr>
        <w:pStyle w:val="a3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0FE">
        <w:rPr>
          <w:rFonts w:ascii="Times New Roman" w:hAnsi="Times New Roman" w:cs="Times New Roman"/>
          <w:sz w:val="28"/>
          <w:szCs w:val="28"/>
        </w:rPr>
        <w:t>Учитывая личные индивидуальные особенности детей  в определении жизненных перспектив поможет</w:t>
      </w:r>
      <w:proofErr w:type="gramEnd"/>
      <w:r w:rsidRPr="005650FE">
        <w:rPr>
          <w:rFonts w:ascii="Times New Roman" w:hAnsi="Times New Roman" w:cs="Times New Roman"/>
          <w:sz w:val="28"/>
          <w:szCs w:val="28"/>
        </w:rPr>
        <w:t xml:space="preserve"> в проектировании будущего профессионального выбора.</w:t>
      </w:r>
    </w:p>
    <w:p w:rsidR="00C344E5" w:rsidRPr="00E97FB7" w:rsidRDefault="00FE1F77" w:rsidP="00FE1F7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0FE">
        <w:rPr>
          <w:rFonts w:ascii="Times New Roman" w:hAnsi="Times New Roman" w:cs="Times New Roman"/>
          <w:sz w:val="28"/>
          <w:szCs w:val="28"/>
        </w:rPr>
        <w:t>Можно начать «от противного» — понять, что ребёнку точно не подойдёт. Например, вряд ли стоит подталкивать застенчивого подростка к профессии, которая требует много общаться с людьми, а неусидчивого сорванца — к кропотливой и неподвижной работе на одном месте.</w:t>
      </w:r>
    </w:p>
    <w:p w:rsidR="00187A00" w:rsidRDefault="00187A00" w:rsidP="00E97F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выраженности компетенций у 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5000" w:type="pct"/>
        <w:tblLook w:val="04A0"/>
      </w:tblPr>
      <w:tblGrid>
        <w:gridCol w:w="511"/>
        <w:gridCol w:w="3572"/>
        <w:gridCol w:w="3099"/>
        <w:gridCol w:w="3239"/>
      </w:tblGrid>
      <w:tr w:rsidR="00187A00" w:rsidTr="00E97FB7">
        <w:tc>
          <w:tcPr>
            <w:tcW w:w="245" w:type="pct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4" w:type="pct"/>
          </w:tcPr>
          <w:p w:rsidR="00187A00" w:rsidRPr="00F2252F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1487" w:type="pct"/>
          </w:tcPr>
          <w:p w:rsidR="00187A00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187A00" w:rsidRDefault="00187A00" w:rsidP="00093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выше 5,0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если показатель выше 5,0 тогда дана рекомендация по развитию </w:t>
            </w:r>
          </w:p>
        </w:tc>
        <w:tc>
          <w:tcPr>
            <w:tcW w:w="1554" w:type="pct"/>
          </w:tcPr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 xml:space="preserve">т общего числа </w:t>
            </w:r>
            <w:proofErr w:type="gramStart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187A00" w:rsidTr="00E97FB7">
        <w:tc>
          <w:tcPr>
            <w:tcW w:w="245" w:type="pct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4" w:type="pct"/>
          </w:tcPr>
          <w:p w:rsidR="00187A00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1487" w:type="pct"/>
          </w:tcPr>
          <w:p w:rsidR="00187A00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4" w:type="pct"/>
          </w:tcPr>
          <w:p w:rsidR="00187A00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87A00" w:rsidTr="00E97FB7">
        <w:tc>
          <w:tcPr>
            <w:tcW w:w="245" w:type="pct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4" w:type="pct"/>
          </w:tcPr>
          <w:p w:rsidR="00187A00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1487" w:type="pct"/>
          </w:tcPr>
          <w:p w:rsidR="00187A00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4" w:type="pct"/>
          </w:tcPr>
          <w:p w:rsidR="00187A00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64764" w:rsidTr="00E97FB7">
        <w:tc>
          <w:tcPr>
            <w:tcW w:w="245" w:type="pct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4" w:type="pct"/>
          </w:tcPr>
          <w:p w:rsidR="00A64764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Командность</w:t>
            </w:r>
            <w:proofErr w:type="spellEnd"/>
          </w:p>
        </w:tc>
        <w:tc>
          <w:tcPr>
            <w:tcW w:w="1487" w:type="pct"/>
          </w:tcPr>
          <w:p w:rsidR="00A64764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4" w:type="pct"/>
          </w:tcPr>
          <w:p w:rsidR="00A64764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64764" w:rsidTr="00E97FB7">
        <w:tc>
          <w:tcPr>
            <w:tcW w:w="245" w:type="pct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4" w:type="pct"/>
          </w:tcPr>
          <w:p w:rsidR="00A64764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Клиенториентированность</w:t>
            </w:r>
            <w:proofErr w:type="spellEnd"/>
          </w:p>
        </w:tc>
        <w:tc>
          <w:tcPr>
            <w:tcW w:w="1487" w:type="pct"/>
          </w:tcPr>
          <w:p w:rsidR="00A64764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4" w:type="pct"/>
          </w:tcPr>
          <w:p w:rsidR="00A64764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4764" w:rsidTr="00E97FB7">
        <w:tc>
          <w:tcPr>
            <w:tcW w:w="245" w:type="pct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4" w:type="pct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Адаптивность</w:t>
            </w:r>
          </w:p>
        </w:tc>
        <w:tc>
          <w:tcPr>
            <w:tcW w:w="1487" w:type="pct"/>
          </w:tcPr>
          <w:p w:rsidR="00A64764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4" w:type="pct"/>
          </w:tcPr>
          <w:p w:rsidR="00A64764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64764" w:rsidTr="00E97FB7">
        <w:tc>
          <w:tcPr>
            <w:tcW w:w="245" w:type="pct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4" w:type="pct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Системность мышления</w:t>
            </w:r>
          </w:p>
        </w:tc>
        <w:tc>
          <w:tcPr>
            <w:tcW w:w="1487" w:type="pct"/>
          </w:tcPr>
          <w:p w:rsidR="00A64764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4" w:type="pct"/>
          </w:tcPr>
          <w:p w:rsidR="00A64764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4764" w:rsidTr="00E97FB7">
        <w:tc>
          <w:tcPr>
            <w:tcW w:w="245" w:type="pct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4" w:type="pct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1487" w:type="pct"/>
          </w:tcPr>
          <w:p w:rsidR="00A64764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4" w:type="pct"/>
          </w:tcPr>
          <w:p w:rsidR="00A64764" w:rsidRDefault="00E550A7" w:rsidP="00E5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187A00" w:rsidRPr="005650FE" w:rsidRDefault="00187A00" w:rsidP="00187A0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50FE">
        <w:rPr>
          <w:rFonts w:ascii="Times New Roman" w:hAnsi="Times New Roman" w:cs="Times New Roman"/>
          <w:i/>
          <w:sz w:val="28"/>
          <w:szCs w:val="28"/>
        </w:rPr>
        <w:t xml:space="preserve">Статистические данные </w:t>
      </w:r>
      <w:r w:rsidR="0033607D" w:rsidRPr="005650FE">
        <w:rPr>
          <w:rFonts w:ascii="Times New Roman" w:hAnsi="Times New Roman" w:cs="Times New Roman"/>
          <w:i/>
          <w:sz w:val="28"/>
          <w:szCs w:val="28"/>
        </w:rPr>
        <w:t>выраженности компетенций у</w:t>
      </w:r>
    </w:p>
    <w:p w:rsidR="00187A00" w:rsidRPr="005650FE" w:rsidRDefault="00187A00" w:rsidP="00187A0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50FE">
        <w:rPr>
          <w:rFonts w:ascii="Times New Roman" w:hAnsi="Times New Roman" w:cs="Times New Roman"/>
          <w:i/>
          <w:sz w:val="28"/>
          <w:szCs w:val="28"/>
        </w:rPr>
        <w:t xml:space="preserve">обучающихся </w:t>
      </w:r>
      <w:r w:rsidR="0033607D" w:rsidRPr="005650FE">
        <w:rPr>
          <w:rFonts w:ascii="Times New Roman" w:hAnsi="Times New Roman" w:cs="Times New Roman"/>
          <w:i/>
          <w:sz w:val="28"/>
          <w:szCs w:val="28"/>
        </w:rPr>
        <w:t>8</w:t>
      </w:r>
      <w:r w:rsidRPr="005650FE">
        <w:rPr>
          <w:rFonts w:ascii="Times New Roman" w:hAnsi="Times New Roman" w:cs="Times New Roman"/>
          <w:i/>
          <w:sz w:val="28"/>
          <w:szCs w:val="28"/>
        </w:rPr>
        <w:t>-х классов/% (Рис.</w:t>
      </w:r>
      <w:r w:rsidR="0033607D" w:rsidRPr="005650FE">
        <w:rPr>
          <w:rFonts w:ascii="Times New Roman" w:hAnsi="Times New Roman" w:cs="Times New Roman"/>
          <w:i/>
          <w:sz w:val="28"/>
          <w:szCs w:val="28"/>
        </w:rPr>
        <w:t>3</w:t>
      </w:r>
      <w:r w:rsidR="00512B91" w:rsidRPr="005650FE">
        <w:rPr>
          <w:rFonts w:ascii="Times New Roman" w:hAnsi="Times New Roman" w:cs="Times New Roman"/>
          <w:i/>
          <w:sz w:val="28"/>
          <w:szCs w:val="28"/>
        </w:rPr>
        <w:t>)</w:t>
      </w:r>
    </w:p>
    <w:p w:rsidR="00187A00" w:rsidRDefault="00187A00" w:rsidP="00187A00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77105" cy="2466975"/>
            <wp:effectExtent l="19050" t="0" r="2349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7FB7" w:rsidRPr="00754858" w:rsidRDefault="00E97FB7" w:rsidP="00E9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4858">
        <w:rPr>
          <w:rFonts w:ascii="Times New Roman" w:hAnsi="Times New Roman" w:cs="Times New Roman"/>
          <w:sz w:val="28"/>
          <w:szCs w:val="28"/>
        </w:rPr>
        <w:t>Анализируя результаты по блоку</w:t>
      </w:r>
      <w:r>
        <w:rPr>
          <w:rFonts w:ascii="Times New Roman" w:hAnsi="Times New Roman" w:cs="Times New Roman"/>
          <w:sz w:val="28"/>
          <w:szCs w:val="28"/>
        </w:rPr>
        <w:t>выраженность компетенций</w:t>
      </w:r>
      <w:r w:rsidRPr="00754858">
        <w:rPr>
          <w:rFonts w:ascii="Times New Roman" w:hAnsi="Times New Roman" w:cs="Times New Roman"/>
          <w:sz w:val="28"/>
          <w:szCs w:val="28"/>
        </w:rPr>
        <w:t xml:space="preserve"> следует</w:t>
      </w:r>
      <w:proofErr w:type="gramEnd"/>
      <w:r w:rsidRPr="00754858">
        <w:rPr>
          <w:rFonts w:ascii="Times New Roman" w:hAnsi="Times New Roman" w:cs="Times New Roman"/>
          <w:sz w:val="28"/>
          <w:szCs w:val="28"/>
        </w:rPr>
        <w:t xml:space="preserve"> отметить что:</w:t>
      </w:r>
    </w:p>
    <w:p w:rsidR="00E97FB7" w:rsidRPr="00E97FB7" w:rsidRDefault="00E97FB7" w:rsidP="00E97FB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7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97FB7">
        <w:rPr>
          <w:rFonts w:ascii="Times New Roman" w:hAnsi="Times New Roman" w:cs="Times New Roman"/>
          <w:sz w:val="28"/>
          <w:szCs w:val="28"/>
        </w:rPr>
        <w:t xml:space="preserve"> % учеников 8-х классов имеют средние и высокие результаты по </w:t>
      </w:r>
      <w:r w:rsidRPr="00E97FB7">
        <w:rPr>
          <w:rFonts w:ascii="Times New Roman" w:hAnsi="Times New Roman" w:cs="Times New Roman"/>
          <w:sz w:val="28"/>
          <w:szCs w:val="28"/>
          <w:u w:val="single"/>
        </w:rPr>
        <w:t xml:space="preserve">шкале  </w:t>
      </w:r>
      <w:r>
        <w:rPr>
          <w:rFonts w:ascii="Times New Roman" w:hAnsi="Times New Roman" w:cs="Times New Roman"/>
          <w:sz w:val="28"/>
          <w:szCs w:val="28"/>
          <w:u w:val="single"/>
        </w:rPr>
        <w:t>Лидерство</w:t>
      </w:r>
      <w:r w:rsidRPr="00E97FB7">
        <w:rPr>
          <w:rFonts w:ascii="Times New Roman" w:hAnsi="Times New Roman" w:cs="Times New Roman"/>
          <w:sz w:val="28"/>
          <w:szCs w:val="28"/>
        </w:rPr>
        <w:t>, т.е.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t>уме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t xml:space="preserve"> воодушевлять и убеждать,побуждать к работе и 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действиям.Способн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t xml:space="preserve"> вызывать интерес и доверие у людей, что, в частности, обеспечивает успех в публичных выступлениях и руководстве, а также в ситуации принятия единоличной ответственности за решение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FB7" w:rsidRPr="00E97FB7" w:rsidRDefault="00E97FB7" w:rsidP="00E97FB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15% учеников </w:t>
      </w:r>
      <w:r w:rsidRPr="00E97FB7">
        <w:rPr>
          <w:rFonts w:ascii="Times New Roman" w:hAnsi="Times New Roman" w:cs="Times New Roman"/>
          <w:sz w:val="28"/>
          <w:szCs w:val="28"/>
        </w:rPr>
        <w:t xml:space="preserve">8-х классов имеют средние и высокие результаты по </w:t>
      </w:r>
      <w:r w:rsidRPr="00E97FB7">
        <w:rPr>
          <w:rFonts w:ascii="Times New Roman" w:hAnsi="Times New Roman" w:cs="Times New Roman"/>
          <w:sz w:val="28"/>
          <w:szCs w:val="28"/>
          <w:u w:val="single"/>
        </w:rPr>
        <w:t xml:space="preserve">шкале  </w:t>
      </w:r>
      <w:r w:rsidRPr="00E97FB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</w:t>
      </w:r>
      <w:r w:rsidRPr="00E97FB7">
        <w:rPr>
          <w:rFonts w:ascii="Times New Roman" w:hAnsi="Times New Roman" w:cs="Times New Roman"/>
          <w:sz w:val="28"/>
          <w:szCs w:val="28"/>
          <w:u w:val="single"/>
        </w:rPr>
        <w:t>оммуникабельность,</w:t>
      </w:r>
      <w:r>
        <w:rPr>
          <w:rFonts w:ascii="Times New Roman" w:hAnsi="Times New Roman" w:cs="Times New Roman"/>
          <w:sz w:val="28"/>
          <w:szCs w:val="28"/>
        </w:rPr>
        <w:t xml:space="preserve">т.е. проявляют такие черты характера как </w:t>
      </w:r>
      <w:r w:rsidRPr="00E97FB7">
        <w:rPr>
          <w:rFonts w:ascii="Times New Roman" w:eastAsia="Times New Roman" w:hAnsi="Times New Roman" w:cs="Times New Roman"/>
          <w:sz w:val="28"/>
          <w:szCs w:val="28"/>
        </w:rPr>
        <w:t>общительность,уверенность в себе,активная позиция в общении,оптимистичность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FB7" w:rsidRPr="00E97FB7" w:rsidRDefault="00E97FB7" w:rsidP="00E97FB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15% учеников </w:t>
      </w:r>
      <w:r w:rsidRPr="00E97FB7">
        <w:rPr>
          <w:rFonts w:ascii="Times New Roman" w:hAnsi="Times New Roman" w:cs="Times New Roman"/>
          <w:sz w:val="28"/>
          <w:szCs w:val="28"/>
        </w:rPr>
        <w:t xml:space="preserve">8-х классов имеют средние и высокие результаты по </w:t>
      </w:r>
      <w:r w:rsidRPr="00E97FB7">
        <w:rPr>
          <w:rFonts w:ascii="Times New Roman" w:hAnsi="Times New Roman" w:cs="Times New Roman"/>
          <w:sz w:val="28"/>
          <w:szCs w:val="28"/>
          <w:u w:val="single"/>
        </w:rPr>
        <w:t xml:space="preserve">шкале  </w:t>
      </w:r>
      <w:proofErr w:type="spellStart"/>
      <w:r w:rsidRPr="00E97FB7">
        <w:rPr>
          <w:rFonts w:ascii="Times New Roman" w:hAnsi="Times New Roman" w:cs="Times New Roman"/>
          <w:sz w:val="28"/>
          <w:szCs w:val="28"/>
          <w:u w:val="single"/>
        </w:rPr>
        <w:t>Командность</w:t>
      </w:r>
      <w:proofErr w:type="gramStart"/>
      <w:r w:rsidRPr="00E97FB7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.е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проявляют такие черты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proofErr w:type="spellStart"/>
      <w:r w:rsidRPr="002A6A39">
        <w:rPr>
          <w:rFonts w:ascii="Times New Roman" w:eastAsia="Times New Roman" w:hAnsi="Times New Roman" w:cs="Times New Roman"/>
          <w:sz w:val="28"/>
          <w:szCs w:val="28"/>
        </w:rPr>
        <w:t>легкаясрабатываемость</w:t>
      </w:r>
      <w:proofErr w:type="spellEnd"/>
      <w:r w:rsidRPr="002A6A39">
        <w:rPr>
          <w:rFonts w:ascii="Times New Roman" w:eastAsia="Times New Roman" w:hAnsi="Times New Roman" w:cs="Times New Roman"/>
          <w:sz w:val="28"/>
          <w:szCs w:val="28"/>
        </w:rPr>
        <w:t xml:space="preserve"> и эффективное взаимодействие с </w:t>
      </w:r>
      <w:r>
        <w:rPr>
          <w:rFonts w:ascii="Times New Roman" w:eastAsia="Times New Roman" w:hAnsi="Times New Roman" w:cs="Times New Roman"/>
          <w:sz w:val="28"/>
          <w:szCs w:val="28"/>
        </w:rPr>
        <w:t>другими людьми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t xml:space="preserve"> длядостижения общей цели. Прин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имают 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t xml:space="preserve"> на себя ответственност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t xml:space="preserve"> за результаты деятельности всей группы</w:t>
      </w:r>
    </w:p>
    <w:p w:rsidR="00E97FB7" w:rsidRPr="00E97FB7" w:rsidRDefault="00E97FB7" w:rsidP="00E97FB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% учеников </w:t>
      </w:r>
      <w:r w:rsidRPr="00E97FB7">
        <w:rPr>
          <w:rFonts w:ascii="Times New Roman" w:hAnsi="Times New Roman" w:cs="Times New Roman"/>
          <w:sz w:val="28"/>
          <w:szCs w:val="28"/>
        </w:rPr>
        <w:t xml:space="preserve">8-х классов имеют средние и высокие результаты по </w:t>
      </w:r>
      <w:r w:rsidRPr="00E97FB7">
        <w:rPr>
          <w:rFonts w:ascii="Times New Roman" w:hAnsi="Times New Roman" w:cs="Times New Roman"/>
          <w:sz w:val="28"/>
          <w:szCs w:val="28"/>
          <w:u w:val="single"/>
        </w:rPr>
        <w:t xml:space="preserve">шкале  </w:t>
      </w:r>
      <w:proofErr w:type="spellStart"/>
      <w:r w:rsidRPr="00E97FB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Клиентоориентированность</w:t>
      </w:r>
      <w:proofErr w:type="spellEnd"/>
      <w:r w:rsidRPr="00E97FB7">
        <w:rPr>
          <w:rFonts w:ascii="Times New Roman" w:hAnsi="Times New Roman" w:cs="Times New Roman"/>
          <w:sz w:val="28"/>
          <w:szCs w:val="28"/>
        </w:rPr>
        <w:t>, т.е.</w:t>
      </w:r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 умеют удержать партнера, создавать условия для долгосрочного сотрудничества. </w:t>
      </w:r>
    </w:p>
    <w:p w:rsidR="00E97FB7" w:rsidRPr="00E97FB7" w:rsidRDefault="00E97FB7" w:rsidP="00E97FB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% учеников </w:t>
      </w:r>
      <w:r w:rsidRPr="00E97FB7">
        <w:rPr>
          <w:rFonts w:ascii="Times New Roman" w:hAnsi="Times New Roman" w:cs="Times New Roman"/>
          <w:sz w:val="28"/>
          <w:szCs w:val="28"/>
        </w:rPr>
        <w:t xml:space="preserve">8-х классов имеют средние и высокие результаты по </w:t>
      </w:r>
      <w:r w:rsidRPr="00E97FB7">
        <w:rPr>
          <w:rFonts w:ascii="Times New Roman" w:hAnsi="Times New Roman" w:cs="Times New Roman"/>
          <w:sz w:val="28"/>
          <w:szCs w:val="28"/>
          <w:u w:val="single"/>
        </w:rPr>
        <w:t xml:space="preserve">шкале  </w:t>
      </w:r>
      <w:r w:rsidRPr="00E97FB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Адаптивность</w:t>
      </w:r>
      <w:r w:rsidRPr="00E97FB7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E97FB7">
        <w:rPr>
          <w:rFonts w:ascii="Times New Roman" w:hAnsi="Times New Roman" w:cs="Times New Roman"/>
          <w:sz w:val="28"/>
          <w:szCs w:val="28"/>
        </w:rPr>
        <w:t xml:space="preserve"> т.е. проявляют такие особенности</w:t>
      </w:r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 как легкая адаптация к изменениям,содействие внедрению новых технологий. Способность самостоятельно предлагать новые оригинальные решения насущных вопросов</w:t>
      </w:r>
    </w:p>
    <w:p w:rsidR="00E97FB7" w:rsidRPr="00E97FB7" w:rsidRDefault="00E97FB7" w:rsidP="00E97FB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7">
        <w:rPr>
          <w:rFonts w:ascii="Times New Roman" w:hAnsi="Times New Roman" w:cs="Times New Roman"/>
          <w:sz w:val="28"/>
          <w:szCs w:val="28"/>
        </w:rPr>
        <w:t xml:space="preserve">9% учеников 8-х классов имеют средние и высокие результаты по </w:t>
      </w:r>
      <w:r w:rsidRPr="00E97FB7">
        <w:rPr>
          <w:rFonts w:ascii="Times New Roman" w:hAnsi="Times New Roman" w:cs="Times New Roman"/>
          <w:sz w:val="28"/>
          <w:szCs w:val="28"/>
          <w:u w:val="single"/>
        </w:rPr>
        <w:t xml:space="preserve">шкале  </w:t>
      </w:r>
      <w:r w:rsidRPr="00E97FB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Системность мышления</w:t>
      </w:r>
      <w:r w:rsidRPr="00E97FB7">
        <w:rPr>
          <w:rFonts w:ascii="Times New Roman" w:hAnsi="Times New Roman" w:cs="Times New Roman"/>
          <w:sz w:val="28"/>
          <w:szCs w:val="28"/>
        </w:rPr>
        <w:t>, т.е.</w:t>
      </w:r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 умеют системно анализировать ситуацию,учитыватьмножество условий и выбирать оптимальный вариант решения. </w:t>
      </w:r>
      <w:r>
        <w:rPr>
          <w:rFonts w:ascii="Times New Roman" w:eastAsia="Times New Roman" w:hAnsi="Times New Roman" w:cs="Times New Roman"/>
          <w:sz w:val="28"/>
          <w:szCs w:val="28"/>
        </w:rPr>
        <w:t>Могут построить п</w:t>
      </w:r>
      <w:r w:rsidRPr="00E97FB7">
        <w:rPr>
          <w:rFonts w:ascii="Times New Roman" w:eastAsia="Times New Roman" w:hAnsi="Times New Roman" w:cs="Times New Roman"/>
          <w:sz w:val="28"/>
          <w:szCs w:val="28"/>
        </w:rPr>
        <w:t>рогноз возможных проблем и разработ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 по их предотвращению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FB7" w:rsidRPr="00E97FB7" w:rsidRDefault="00E97FB7" w:rsidP="00E97FB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7">
        <w:rPr>
          <w:rFonts w:ascii="Times New Roman" w:eastAsia="Times New Roman" w:hAnsi="Times New Roman" w:cs="Times New Roman"/>
          <w:sz w:val="28"/>
          <w:szCs w:val="28"/>
        </w:rPr>
        <w:t xml:space="preserve">15% учеников </w:t>
      </w:r>
      <w:r w:rsidRPr="00E97FB7">
        <w:rPr>
          <w:rFonts w:ascii="Times New Roman" w:hAnsi="Times New Roman" w:cs="Times New Roman"/>
          <w:sz w:val="28"/>
          <w:szCs w:val="28"/>
        </w:rPr>
        <w:t xml:space="preserve">8-х классов имеют средние и высокие результаты по </w:t>
      </w:r>
      <w:r w:rsidRPr="00E97FB7">
        <w:rPr>
          <w:rFonts w:ascii="Times New Roman" w:hAnsi="Times New Roman" w:cs="Times New Roman"/>
          <w:sz w:val="28"/>
          <w:szCs w:val="28"/>
          <w:u w:val="single"/>
        </w:rPr>
        <w:t>шкале  К</w:t>
      </w:r>
      <w:r>
        <w:rPr>
          <w:rFonts w:ascii="Times New Roman" w:hAnsi="Times New Roman" w:cs="Times New Roman"/>
          <w:sz w:val="28"/>
          <w:szCs w:val="28"/>
          <w:u w:val="single"/>
        </w:rPr>
        <w:t>реативность</w:t>
      </w:r>
      <w:r w:rsidRPr="00E97FB7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т.е. 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t>ориент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ированы 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t>на творчество,направлен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t xml:space="preserve"> на спонтанность инепосредственно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>сть в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t xml:space="preserve"> поведение,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испытывают </w:t>
      </w:r>
      <w:r w:rsidRPr="002A6A39">
        <w:rPr>
          <w:rFonts w:ascii="Times New Roman" w:eastAsia="Times New Roman" w:hAnsi="Times New Roman" w:cs="Times New Roman"/>
          <w:sz w:val="28"/>
          <w:szCs w:val="28"/>
        </w:rPr>
        <w:t>потребность в самовыражении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07D" w:rsidRPr="0033607D" w:rsidRDefault="0033607D" w:rsidP="00336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FB8" w:rsidRPr="0090335E" w:rsidRDefault="00E46FB8" w:rsidP="00E97F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35E"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рекомендаций по развитию обучающихся </w:t>
      </w:r>
      <w:r w:rsidR="001D7C1A">
        <w:rPr>
          <w:rFonts w:ascii="Times New Roman" w:hAnsi="Times New Roman" w:cs="Times New Roman"/>
          <w:b/>
          <w:sz w:val="28"/>
          <w:szCs w:val="28"/>
        </w:rPr>
        <w:t>8</w:t>
      </w:r>
      <w:r w:rsidRPr="0090335E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5000" w:type="pct"/>
        <w:tblLook w:val="04A0"/>
      </w:tblPr>
      <w:tblGrid>
        <w:gridCol w:w="511"/>
        <w:gridCol w:w="3572"/>
        <w:gridCol w:w="3099"/>
        <w:gridCol w:w="3239"/>
      </w:tblGrid>
      <w:tr w:rsidR="00E46FB8" w:rsidTr="00512B91">
        <w:tc>
          <w:tcPr>
            <w:tcW w:w="245" w:type="pct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4" w:type="pct"/>
          </w:tcPr>
          <w:p w:rsidR="00E46FB8" w:rsidRPr="00F2252F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1487" w:type="pct"/>
          </w:tcPr>
          <w:p w:rsidR="00E46FB8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187A00" w:rsidRDefault="00E46FB8" w:rsidP="00187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 w:rsidR="001D7C1A">
              <w:rPr>
                <w:rFonts w:ascii="Times New Roman" w:hAnsi="Times New Roman" w:cs="Times New Roman"/>
                <w:sz w:val="16"/>
                <w:szCs w:val="16"/>
              </w:rPr>
              <w:t>выше 5,0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6FB8" w:rsidRPr="000F6B49" w:rsidRDefault="001D7C1A" w:rsidP="00187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если показатель выше 5,0 тогда 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 xml:space="preserve">дана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рекоменд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 xml:space="preserve">ация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развити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1554" w:type="pct"/>
          </w:tcPr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 xml:space="preserve">т общего числа </w:t>
            </w:r>
            <w:proofErr w:type="gramStart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E46FB8" w:rsidTr="00512B91">
        <w:tc>
          <w:tcPr>
            <w:tcW w:w="245" w:type="pct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4" w:type="pct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1487" w:type="pct"/>
          </w:tcPr>
          <w:p w:rsidR="00E46FB8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pct"/>
          </w:tcPr>
          <w:p w:rsidR="00E46FB8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FB8" w:rsidTr="00512B91">
        <w:tc>
          <w:tcPr>
            <w:tcW w:w="245" w:type="pct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4" w:type="pct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1487" w:type="pct"/>
          </w:tcPr>
          <w:p w:rsidR="00E46FB8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54" w:type="pct"/>
          </w:tcPr>
          <w:p w:rsidR="00E46FB8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46FB8" w:rsidTr="00512B91">
        <w:tc>
          <w:tcPr>
            <w:tcW w:w="245" w:type="pct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4" w:type="pct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1487" w:type="pct"/>
          </w:tcPr>
          <w:p w:rsidR="00E46FB8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4" w:type="pct"/>
          </w:tcPr>
          <w:p w:rsidR="00E46FB8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46FB8" w:rsidTr="00512B91">
        <w:tc>
          <w:tcPr>
            <w:tcW w:w="245" w:type="pct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4" w:type="pct"/>
          </w:tcPr>
          <w:p w:rsidR="00E46FB8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 и отношения</w:t>
            </w:r>
          </w:p>
        </w:tc>
        <w:tc>
          <w:tcPr>
            <w:tcW w:w="1487" w:type="pct"/>
          </w:tcPr>
          <w:p w:rsidR="00E46FB8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4" w:type="pct"/>
          </w:tcPr>
          <w:p w:rsidR="00E46FB8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D7C1A" w:rsidTr="00512B91">
        <w:tc>
          <w:tcPr>
            <w:tcW w:w="245" w:type="pct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4" w:type="pct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</w:t>
            </w:r>
          </w:p>
        </w:tc>
        <w:tc>
          <w:tcPr>
            <w:tcW w:w="1487" w:type="pct"/>
          </w:tcPr>
          <w:p w:rsidR="001D7C1A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4" w:type="pct"/>
          </w:tcPr>
          <w:p w:rsidR="001D7C1A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D7C1A" w:rsidTr="00512B91">
        <w:tc>
          <w:tcPr>
            <w:tcW w:w="245" w:type="pct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4" w:type="pct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1487" w:type="pct"/>
          </w:tcPr>
          <w:p w:rsidR="001D7C1A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4" w:type="pct"/>
          </w:tcPr>
          <w:p w:rsidR="001D7C1A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D7C1A" w:rsidTr="00512B91">
        <w:tc>
          <w:tcPr>
            <w:tcW w:w="245" w:type="pct"/>
          </w:tcPr>
          <w:p w:rsidR="001D7C1A" w:rsidRPr="005650FE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0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4" w:type="pct"/>
          </w:tcPr>
          <w:p w:rsidR="001D7C1A" w:rsidRPr="005650FE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0FE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новому </w:t>
            </w:r>
          </w:p>
        </w:tc>
        <w:tc>
          <w:tcPr>
            <w:tcW w:w="1487" w:type="pct"/>
          </w:tcPr>
          <w:p w:rsidR="001D7C1A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4" w:type="pct"/>
          </w:tcPr>
          <w:p w:rsidR="001D7C1A" w:rsidRDefault="000F1F43" w:rsidP="000F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E46FB8" w:rsidRPr="005650FE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50FE">
        <w:rPr>
          <w:rFonts w:ascii="Times New Roman" w:hAnsi="Times New Roman" w:cs="Times New Roman"/>
          <w:i/>
          <w:sz w:val="28"/>
          <w:szCs w:val="28"/>
        </w:rPr>
        <w:t xml:space="preserve">Статистические данные рекомендаций по развитию </w:t>
      </w:r>
    </w:p>
    <w:p w:rsidR="00E46FB8" w:rsidRPr="005650FE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50FE">
        <w:rPr>
          <w:rFonts w:ascii="Times New Roman" w:hAnsi="Times New Roman" w:cs="Times New Roman"/>
          <w:i/>
          <w:sz w:val="28"/>
          <w:szCs w:val="28"/>
        </w:rPr>
        <w:t xml:space="preserve">обучающихся </w:t>
      </w:r>
      <w:r w:rsidR="0033607D" w:rsidRPr="005650FE">
        <w:rPr>
          <w:rFonts w:ascii="Times New Roman" w:hAnsi="Times New Roman" w:cs="Times New Roman"/>
          <w:i/>
          <w:sz w:val="28"/>
          <w:szCs w:val="28"/>
        </w:rPr>
        <w:t>8</w:t>
      </w:r>
      <w:r w:rsidRPr="005650FE">
        <w:rPr>
          <w:rFonts w:ascii="Times New Roman" w:hAnsi="Times New Roman" w:cs="Times New Roman"/>
          <w:i/>
          <w:sz w:val="28"/>
          <w:szCs w:val="28"/>
        </w:rPr>
        <w:t>-х классов</w:t>
      </w:r>
      <w:r w:rsidR="00187A00" w:rsidRPr="005650FE">
        <w:rPr>
          <w:rFonts w:ascii="Times New Roman" w:hAnsi="Times New Roman" w:cs="Times New Roman"/>
          <w:i/>
          <w:sz w:val="28"/>
          <w:szCs w:val="28"/>
        </w:rPr>
        <w:t>/%</w:t>
      </w:r>
      <w:r w:rsidRPr="005650FE">
        <w:rPr>
          <w:rFonts w:ascii="Times New Roman" w:hAnsi="Times New Roman" w:cs="Times New Roman"/>
          <w:i/>
          <w:sz w:val="28"/>
          <w:szCs w:val="28"/>
        </w:rPr>
        <w:t>(Рис.</w:t>
      </w:r>
      <w:r w:rsidR="0033607D" w:rsidRPr="005650FE">
        <w:rPr>
          <w:rFonts w:ascii="Times New Roman" w:hAnsi="Times New Roman" w:cs="Times New Roman"/>
          <w:i/>
          <w:sz w:val="28"/>
          <w:szCs w:val="28"/>
        </w:rPr>
        <w:t>4</w:t>
      </w:r>
      <w:r w:rsidR="00512B91" w:rsidRPr="005650FE">
        <w:rPr>
          <w:rFonts w:ascii="Times New Roman" w:hAnsi="Times New Roman" w:cs="Times New Roman"/>
          <w:i/>
          <w:sz w:val="28"/>
          <w:szCs w:val="28"/>
        </w:rPr>
        <w:t>)</w:t>
      </w:r>
    </w:p>
    <w:p w:rsidR="00E46FB8" w:rsidRDefault="00E46FB8" w:rsidP="00E46FB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786996" cy="2467155"/>
            <wp:effectExtent l="0" t="0" r="2349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2B91" w:rsidRDefault="00512B91" w:rsidP="00512B9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9488E">
        <w:rPr>
          <w:rFonts w:ascii="Times New Roman" w:eastAsia="SimSun" w:hAnsi="Times New Roman" w:cs="Times New Roman"/>
          <w:sz w:val="28"/>
          <w:szCs w:val="28"/>
        </w:rPr>
        <w:t>Интересную информацию можно получить, анализируя</w:t>
      </w:r>
      <w:r w:rsidRPr="006D004E">
        <w:rPr>
          <w:rFonts w:ascii="Times New Roman" w:hAnsi="Times New Roman" w:cs="Times New Roman"/>
          <w:sz w:val="28"/>
          <w:szCs w:val="28"/>
        </w:rPr>
        <w:t>данные рекомендаций по развитию обучающихся 8-х классов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2B91" w:rsidRPr="00512B91" w:rsidRDefault="00512B91" w:rsidP="00512B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всех респондентов прошедших тестирование отсутствует явно выраженная </w:t>
      </w:r>
      <w:r w:rsidRPr="00512B91">
        <w:rPr>
          <w:rFonts w:ascii="Times New Roman" w:hAnsi="Times New Roman" w:cs="Times New Roman"/>
          <w:sz w:val="28"/>
          <w:szCs w:val="28"/>
          <w:u w:val="single"/>
        </w:rPr>
        <w:t>мотивация</w:t>
      </w:r>
      <w:r>
        <w:rPr>
          <w:rFonts w:ascii="Times New Roman" w:hAnsi="Times New Roman" w:cs="Times New Roman"/>
          <w:sz w:val="28"/>
          <w:szCs w:val="28"/>
        </w:rPr>
        <w:t>. Рекомендацией по этим данным является развитие мотивационной сферы учеников.</w:t>
      </w:r>
    </w:p>
    <w:p w:rsidR="00512B91" w:rsidRDefault="00512B91" w:rsidP="00512B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6D00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D004E">
        <w:rPr>
          <w:rFonts w:ascii="Times New Roman" w:hAnsi="Times New Roman" w:cs="Times New Roman"/>
          <w:sz w:val="28"/>
          <w:szCs w:val="28"/>
        </w:rPr>
        <w:t xml:space="preserve">% учеников выраженные </w:t>
      </w:r>
      <w:r>
        <w:rPr>
          <w:rFonts w:ascii="Times New Roman" w:hAnsi="Times New Roman" w:cs="Times New Roman"/>
          <w:sz w:val="28"/>
          <w:szCs w:val="28"/>
        </w:rPr>
        <w:t xml:space="preserve">признаки достаточного развития </w:t>
      </w:r>
      <w:r w:rsidRPr="00512B91">
        <w:rPr>
          <w:rFonts w:ascii="Times New Roman" w:hAnsi="Times New Roman" w:cs="Times New Roman"/>
          <w:sz w:val="28"/>
          <w:szCs w:val="28"/>
          <w:u w:val="single"/>
        </w:rPr>
        <w:t>интеллектуальных способностей</w:t>
      </w:r>
      <w:r>
        <w:rPr>
          <w:rFonts w:ascii="Times New Roman" w:hAnsi="Times New Roman" w:cs="Times New Roman"/>
          <w:sz w:val="28"/>
          <w:szCs w:val="28"/>
        </w:rPr>
        <w:t>. 48 % ученикам необходимо развитие интеллектуальных способностей.</w:t>
      </w:r>
    </w:p>
    <w:p w:rsidR="00512B91" w:rsidRDefault="00512B91" w:rsidP="00512B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B91">
        <w:rPr>
          <w:rFonts w:ascii="Times New Roman" w:hAnsi="Times New Roman" w:cs="Times New Roman"/>
          <w:sz w:val="28"/>
          <w:szCs w:val="28"/>
          <w:u w:val="single"/>
        </w:rPr>
        <w:t>коммуникативные навыки</w:t>
      </w:r>
      <w:r>
        <w:rPr>
          <w:rFonts w:ascii="Times New Roman" w:hAnsi="Times New Roman" w:cs="Times New Roman"/>
          <w:sz w:val="28"/>
          <w:szCs w:val="28"/>
        </w:rPr>
        <w:t xml:space="preserve"> на среднем уровне и выше среднего развиты почти у 31% учеников, необходимо продолжить работу с данной категорией с целью </w:t>
      </w:r>
      <w:r w:rsidRPr="005E14D1">
        <w:rPr>
          <w:rFonts w:ascii="Times New Roman" w:eastAsia="SimSun" w:hAnsi="Times New Roman" w:cs="Times New Roman"/>
          <w:sz w:val="28"/>
          <w:szCs w:val="28"/>
        </w:rPr>
        <w:t>повышения коммуникабельности, ее усовершенствования и применения</w:t>
      </w:r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У подавляющего большинства учеников (69%) выявлена низкая коммуникабельность, это будет отправной точкой к ее развитию.</w:t>
      </w:r>
    </w:p>
    <w:p w:rsidR="00512B91" w:rsidRDefault="00512B91" w:rsidP="00512B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25% учеников в достаточной степени  развиты </w:t>
      </w:r>
      <w:r w:rsidRPr="00512B91">
        <w:rPr>
          <w:rFonts w:ascii="Times New Roman" w:hAnsi="Times New Roman" w:cs="Times New Roman"/>
          <w:sz w:val="28"/>
          <w:szCs w:val="28"/>
          <w:u w:val="single"/>
        </w:rPr>
        <w:t>лидерские качества</w:t>
      </w:r>
      <w:r>
        <w:rPr>
          <w:rFonts w:ascii="Times New Roman" w:hAnsi="Times New Roman" w:cs="Times New Roman"/>
          <w:sz w:val="28"/>
          <w:szCs w:val="28"/>
        </w:rPr>
        <w:t>, у остальных 75% это является проблемной зоной, т.о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еобходимо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с целью развития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кооперативности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2B91" w:rsidRDefault="00512B91" w:rsidP="00512B9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B68B6" w:rsidRPr="00AA3AAB" w:rsidRDefault="003B68B6" w:rsidP="003B6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B91" w:rsidRPr="00431981" w:rsidRDefault="00512B91" w:rsidP="0051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81">
        <w:rPr>
          <w:rFonts w:ascii="Times New Roman" w:hAnsi="Times New Roman" w:cs="Times New Roman"/>
          <w:b/>
          <w:sz w:val="28"/>
          <w:szCs w:val="28"/>
        </w:rPr>
        <w:t xml:space="preserve">Рекомендации для образовательных организаций по планированию </w:t>
      </w:r>
      <w:proofErr w:type="spellStart"/>
      <w:r w:rsidRPr="00431981">
        <w:rPr>
          <w:rFonts w:ascii="Times New Roman" w:hAnsi="Times New Roman" w:cs="Times New Roman"/>
          <w:b/>
          <w:sz w:val="28"/>
          <w:szCs w:val="28"/>
        </w:rPr>
        <w:t>профориентационных</w:t>
      </w:r>
      <w:proofErr w:type="spellEnd"/>
      <w:r w:rsidRPr="00431981">
        <w:rPr>
          <w:rFonts w:ascii="Times New Roman" w:hAnsi="Times New Roman" w:cs="Times New Roman"/>
          <w:b/>
          <w:sz w:val="28"/>
          <w:szCs w:val="28"/>
        </w:rPr>
        <w:t xml:space="preserve"> мероприятий с учениками 8-х классов по итогам </w:t>
      </w:r>
      <w:proofErr w:type="spellStart"/>
      <w:r w:rsidRPr="00431981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431981">
        <w:rPr>
          <w:rFonts w:ascii="Times New Roman" w:hAnsi="Times New Roman" w:cs="Times New Roman"/>
          <w:b/>
          <w:sz w:val="28"/>
          <w:szCs w:val="28"/>
        </w:rPr>
        <w:t xml:space="preserve"> тестирования.</w:t>
      </w:r>
    </w:p>
    <w:p w:rsidR="00512B91" w:rsidRPr="00431981" w:rsidRDefault="00512B91" w:rsidP="00512B91">
      <w:pPr>
        <w:pStyle w:val="a7"/>
        <w:spacing w:before="240" w:line="276" w:lineRule="auto"/>
        <w:ind w:right="64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431981">
        <w:rPr>
          <w:sz w:val="28"/>
          <w:szCs w:val="28"/>
          <w:lang w:val="ru-RU"/>
        </w:rPr>
        <w:t xml:space="preserve">При планировании </w:t>
      </w:r>
      <w:proofErr w:type="spellStart"/>
      <w:r w:rsidRPr="00431981">
        <w:rPr>
          <w:sz w:val="28"/>
          <w:szCs w:val="28"/>
          <w:lang w:val="ru-RU"/>
        </w:rPr>
        <w:t>профориентационных</w:t>
      </w:r>
      <w:proofErr w:type="spellEnd"/>
      <w:r w:rsidRPr="00431981">
        <w:rPr>
          <w:sz w:val="28"/>
          <w:szCs w:val="28"/>
          <w:lang w:val="ru-RU"/>
        </w:rPr>
        <w:t xml:space="preserve"> мероприятий необходимо учитывать данные </w:t>
      </w:r>
      <w:proofErr w:type="spellStart"/>
      <w:r w:rsidRPr="00431981">
        <w:rPr>
          <w:sz w:val="28"/>
          <w:szCs w:val="28"/>
          <w:lang w:val="ru-RU"/>
        </w:rPr>
        <w:t>профориентационного</w:t>
      </w:r>
      <w:proofErr w:type="spellEnd"/>
      <w:r w:rsidRPr="00431981">
        <w:rPr>
          <w:sz w:val="28"/>
          <w:szCs w:val="28"/>
          <w:lang w:val="ru-RU"/>
        </w:rPr>
        <w:t xml:space="preserve"> тестирования обучающихся 8-х классов, для осуществления «адресной» помощи ученикам.</w:t>
      </w:r>
    </w:p>
    <w:p w:rsidR="00512B91" w:rsidRPr="00431981" w:rsidRDefault="00512B91" w:rsidP="00512B91">
      <w:pPr>
        <w:pStyle w:val="a7"/>
        <w:spacing w:before="240" w:line="276" w:lineRule="auto"/>
        <w:ind w:right="648"/>
        <w:jc w:val="both"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lang w:val="ru-RU"/>
        </w:rPr>
        <w:tab/>
      </w:r>
      <w:proofErr w:type="spellStart"/>
      <w:r w:rsidRPr="00431981">
        <w:rPr>
          <w:sz w:val="28"/>
          <w:szCs w:val="28"/>
          <w:lang w:val="ru-RU"/>
        </w:rPr>
        <w:t>Профориентационные</w:t>
      </w:r>
      <w:proofErr w:type="spellEnd"/>
      <w:r w:rsidRPr="00431981">
        <w:rPr>
          <w:sz w:val="28"/>
          <w:szCs w:val="28"/>
          <w:lang w:val="ru-RU"/>
        </w:rPr>
        <w:t xml:space="preserve"> мероприятия должны носить интерактивный характер.</w:t>
      </w:r>
      <w:r w:rsidRPr="00431981">
        <w:rPr>
          <w:color w:val="000000"/>
          <w:sz w:val="28"/>
          <w:szCs w:val="28"/>
          <w:shd w:val="clear" w:color="auto" w:fill="FFFFFF"/>
          <w:lang w:val="ru-RU"/>
        </w:rPr>
        <w:t xml:space="preserve"> Использование интерактивных методов в </w:t>
      </w:r>
      <w:proofErr w:type="spellStart"/>
      <w:r w:rsidRPr="00431981">
        <w:rPr>
          <w:color w:val="000000"/>
          <w:sz w:val="28"/>
          <w:szCs w:val="28"/>
          <w:shd w:val="clear" w:color="auto" w:fill="FFFFFF"/>
          <w:lang w:val="ru-RU"/>
        </w:rPr>
        <w:t>профориентационной</w:t>
      </w:r>
      <w:proofErr w:type="spellEnd"/>
      <w:r w:rsidRPr="00431981">
        <w:rPr>
          <w:color w:val="000000"/>
          <w:sz w:val="28"/>
          <w:szCs w:val="28"/>
          <w:shd w:val="clear" w:color="auto" w:fill="FFFFFF"/>
          <w:lang w:val="ru-RU"/>
        </w:rPr>
        <w:t xml:space="preserve"> работе необходимо, так как это позволяет ученикам более полно узнать о различных сферах профессиональной деятельности, усвоить информацию, получить опыт работы в коллективе, в игровой форме познать суть жизненных ситуаций.</w:t>
      </w:r>
    </w:p>
    <w:p w:rsidR="00512B91" w:rsidRPr="00431981" w:rsidRDefault="00512B91" w:rsidP="00512B91">
      <w:pPr>
        <w:pStyle w:val="a7"/>
        <w:spacing w:before="240" w:line="276" w:lineRule="auto"/>
        <w:ind w:right="64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431981">
        <w:rPr>
          <w:sz w:val="28"/>
          <w:szCs w:val="28"/>
          <w:lang w:val="ru-RU"/>
        </w:rPr>
        <w:t xml:space="preserve">Для систематизации </w:t>
      </w:r>
      <w:proofErr w:type="spellStart"/>
      <w:r w:rsidRPr="00431981">
        <w:rPr>
          <w:sz w:val="28"/>
          <w:szCs w:val="28"/>
          <w:lang w:val="ru-RU"/>
        </w:rPr>
        <w:t>профориентационной</w:t>
      </w:r>
      <w:proofErr w:type="spellEnd"/>
      <w:r w:rsidRPr="00431981">
        <w:rPr>
          <w:sz w:val="28"/>
          <w:szCs w:val="28"/>
          <w:lang w:val="ru-RU"/>
        </w:rPr>
        <w:t xml:space="preserve"> работы должны быть </w:t>
      </w:r>
      <w:r w:rsidRPr="00431981">
        <w:rPr>
          <w:sz w:val="28"/>
          <w:szCs w:val="28"/>
          <w:lang w:val="ru-RU"/>
        </w:rPr>
        <w:lastRenderedPageBreak/>
        <w:t xml:space="preserve">разработаны планы  </w:t>
      </w:r>
      <w:proofErr w:type="spellStart"/>
      <w:r w:rsidRPr="00431981">
        <w:rPr>
          <w:sz w:val="28"/>
          <w:szCs w:val="28"/>
          <w:lang w:val="ru-RU"/>
        </w:rPr>
        <w:t>профориентационной</w:t>
      </w:r>
      <w:proofErr w:type="spellEnd"/>
      <w:r w:rsidRPr="00431981">
        <w:rPr>
          <w:sz w:val="28"/>
          <w:szCs w:val="28"/>
          <w:lang w:val="ru-RU"/>
        </w:rPr>
        <w:t xml:space="preserve"> работы учитывая  возрастные особенностей и полученные результаты в ходе </w:t>
      </w:r>
      <w:proofErr w:type="spellStart"/>
      <w:r w:rsidRPr="00431981">
        <w:rPr>
          <w:sz w:val="28"/>
          <w:szCs w:val="28"/>
          <w:lang w:val="ru-RU"/>
        </w:rPr>
        <w:t>профтестирования</w:t>
      </w:r>
      <w:proofErr w:type="spellEnd"/>
      <w:r w:rsidRPr="00431981">
        <w:rPr>
          <w:sz w:val="28"/>
          <w:szCs w:val="28"/>
          <w:lang w:val="ru-RU"/>
        </w:rPr>
        <w:t>.</w:t>
      </w:r>
    </w:p>
    <w:p w:rsidR="00512B91" w:rsidRPr="00431981" w:rsidRDefault="00512B91" w:rsidP="00512B91">
      <w:pPr>
        <w:pStyle w:val="a7"/>
        <w:spacing w:before="240" w:line="276" w:lineRule="auto"/>
        <w:ind w:right="648"/>
        <w:jc w:val="both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szCs w:val="28"/>
          <w:bdr w:val="none" w:sz="0" w:space="0" w:color="auto" w:frame="1"/>
          <w:lang w:val="ru-RU"/>
        </w:rPr>
        <w:tab/>
      </w:r>
      <w:r w:rsidRPr="0043198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Необходимо создание условия, которые будут способствовать осознанному выбору наиболее реальных и приемлемых вариантов образовательных маршрутов по окончанию обучения в 9-ом классе: выбора возможности продолжить обучение в профильном 10-ом классе либо получение начального профессионального или среднего профессионального образования вне школы. От правильного выбора, прежде всего, будут зависеть благополучие и успех в жизни. </w:t>
      </w:r>
      <w:r w:rsidRPr="00431981">
        <w:rPr>
          <w:color w:val="000000"/>
          <w:sz w:val="28"/>
          <w:szCs w:val="28"/>
          <w:u w:val="single"/>
          <w:bdr w:val="none" w:sz="0" w:space="0" w:color="auto" w:frame="1"/>
          <w:lang w:val="ru-RU"/>
        </w:rPr>
        <w:t>Выбор должен строиться на основе оценки своих способностей и возможностей, желаний и предпочтений</w:t>
      </w:r>
      <w:r w:rsidRPr="00431981">
        <w:rPr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512B91" w:rsidRDefault="00512B91" w:rsidP="003B68B6">
      <w:pPr>
        <w:rPr>
          <w:rFonts w:ascii="Times New Roman" w:hAnsi="Times New Roman" w:cs="Times New Roman"/>
          <w:sz w:val="28"/>
          <w:szCs w:val="28"/>
        </w:rPr>
      </w:pPr>
    </w:p>
    <w:p w:rsidR="00512B91" w:rsidRDefault="00512B91" w:rsidP="003B68B6">
      <w:pPr>
        <w:rPr>
          <w:rFonts w:ascii="Times New Roman" w:hAnsi="Times New Roman" w:cs="Times New Roman"/>
          <w:sz w:val="28"/>
          <w:szCs w:val="28"/>
        </w:rPr>
      </w:pPr>
    </w:p>
    <w:p w:rsidR="00512B91" w:rsidRDefault="00512B91" w:rsidP="003B68B6">
      <w:pPr>
        <w:rPr>
          <w:rFonts w:ascii="Times New Roman" w:hAnsi="Times New Roman" w:cs="Times New Roman"/>
          <w:sz w:val="28"/>
          <w:szCs w:val="28"/>
        </w:rPr>
      </w:pPr>
    </w:p>
    <w:p w:rsidR="00512B91" w:rsidRDefault="00512B91" w:rsidP="003B68B6">
      <w:pPr>
        <w:rPr>
          <w:rFonts w:ascii="Times New Roman" w:hAnsi="Times New Roman" w:cs="Times New Roman"/>
          <w:sz w:val="28"/>
          <w:szCs w:val="28"/>
        </w:rPr>
      </w:pPr>
    </w:p>
    <w:p w:rsidR="00512B91" w:rsidRDefault="00512B91" w:rsidP="003B68B6">
      <w:pPr>
        <w:rPr>
          <w:rFonts w:ascii="Times New Roman" w:hAnsi="Times New Roman" w:cs="Times New Roman"/>
          <w:sz w:val="28"/>
          <w:szCs w:val="28"/>
        </w:rPr>
      </w:pPr>
    </w:p>
    <w:p w:rsidR="00512B91" w:rsidRDefault="00512B91" w:rsidP="003B68B6">
      <w:pPr>
        <w:rPr>
          <w:rFonts w:ascii="Times New Roman" w:hAnsi="Times New Roman" w:cs="Times New Roman"/>
          <w:sz w:val="28"/>
          <w:szCs w:val="28"/>
        </w:rPr>
      </w:pPr>
    </w:p>
    <w:p w:rsidR="00512B91" w:rsidRPr="003B68B6" w:rsidRDefault="00512B91" w:rsidP="00512B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координатор п</w:t>
      </w:r>
      <w:r w:rsidRPr="003B68B6">
        <w:rPr>
          <w:rFonts w:ascii="Times New Roman" w:hAnsi="Times New Roman" w:cs="Times New Roman"/>
          <w:sz w:val="28"/>
          <w:szCs w:val="28"/>
        </w:rPr>
        <w:t>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 __________ Первушина Н.А.</w:t>
      </w:r>
    </w:p>
    <w:p w:rsidR="00512B91" w:rsidRPr="003B68B6" w:rsidRDefault="00512B91" w:rsidP="00512B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B68B6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составления</w:t>
      </w:r>
      <w:r w:rsidRPr="003B68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31.03.2021</w:t>
      </w:r>
    </w:p>
    <w:p w:rsidR="00187A00" w:rsidRDefault="00187A00" w:rsidP="003B68B6">
      <w:pPr>
        <w:rPr>
          <w:rFonts w:ascii="Times New Roman" w:hAnsi="Times New Roman" w:cs="Times New Roman"/>
          <w:i/>
          <w:sz w:val="28"/>
          <w:szCs w:val="28"/>
        </w:rPr>
      </w:pPr>
    </w:p>
    <w:p w:rsidR="003B68B6" w:rsidRDefault="003B68B6" w:rsidP="003B68B6">
      <w:pPr>
        <w:rPr>
          <w:rFonts w:ascii="Times New Roman" w:hAnsi="Times New Roman" w:cs="Times New Roman"/>
          <w:i/>
        </w:rPr>
      </w:pPr>
    </w:p>
    <w:sectPr w:rsidR="003B68B6" w:rsidSect="00D71CE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B40"/>
    <w:multiLevelType w:val="hybridMultilevel"/>
    <w:tmpl w:val="0714DEDA"/>
    <w:lvl w:ilvl="0" w:tplc="11E60D62">
      <w:start w:val="1"/>
      <w:numFmt w:val="decimal"/>
      <w:lvlText w:val="%1."/>
      <w:lvlJc w:val="left"/>
    </w:lvl>
    <w:lvl w:ilvl="1" w:tplc="AF26BC84">
      <w:numFmt w:val="decimal"/>
      <w:lvlText w:val=""/>
      <w:lvlJc w:val="left"/>
    </w:lvl>
    <w:lvl w:ilvl="2" w:tplc="99F84DE8">
      <w:numFmt w:val="decimal"/>
      <w:lvlText w:val=""/>
      <w:lvlJc w:val="left"/>
    </w:lvl>
    <w:lvl w:ilvl="3" w:tplc="560C776C">
      <w:numFmt w:val="decimal"/>
      <w:lvlText w:val=""/>
      <w:lvlJc w:val="left"/>
    </w:lvl>
    <w:lvl w:ilvl="4" w:tplc="0C3E0776">
      <w:numFmt w:val="decimal"/>
      <w:lvlText w:val=""/>
      <w:lvlJc w:val="left"/>
    </w:lvl>
    <w:lvl w:ilvl="5" w:tplc="9C38B85E">
      <w:numFmt w:val="decimal"/>
      <w:lvlText w:val=""/>
      <w:lvlJc w:val="left"/>
    </w:lvl>
    <w:lvl w:ilvl="6" w:tplc="7B841B38">
      <w:numFmt w:val="decimal"/>
      <w:lvlText w:val=""/>
      <w:lvlJc w:val="left"/>
    </w:lvl>
    <w:lvl w:ilvl="7" w:tplc="9AB0E78E">
      <w:numFmt w:val="decimal"/>
      <w:lvlText w:val=""/>
      <w:lvlJc w:val="left"/>
    </w:lvl>
    <w:lvl w:ilvl="8" w:tplc="C0309112">
      <w:numFmt w:val="decimal"/>
      <w:lvlText w:val=""/>
      <w:lvlJc w:val="left"/>
    </w:lvl>
  </w:abstractNum>
  <w:abstractNum w:abstractNumId="1">
    <w:nsid w:val="04154A6C"/>
    <w:multiLevelType w:val="hybridMultilevel"/>
    <w:tmpl w:val="7D583C5A"/>
    <w:lvl w:ilvl="0" w:tplc="564CFD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62B73"/>
    <w:multiLevelType w:val="hybridMultilevel"/>
    <w:tmpl w:val="43F8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B440F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D154052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EA93EC7"/>
    <w:multiLevelType w:val="hybridMultilevel"/>
    <w:tmpl w:val="21DA028C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3B2F31D5"/>
    <w:multiLevelType w:val="hybridMultilevel"/>
    <w:tmpl w:val="39721914"/>
    <w:lvl w:ilvl="0" w:tplc="034028A8">
      <w:start w:val="1"/>
      <w:numFmt w:val="upperRoman"/>
      <w:lvlText w:val="%1."/>
      <w:lvlJc w:val="left"/>
      <w:pPr>
        <w:ind w:left="0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FAE2502E">
      <w:numFmt w:val="bullet"/>
      <w:lvlText w:val="•"/>
      <w:lvlJc w:val="left"/>
      <w:pPr>
        <w:ind w:left="998" w:hanging="214"/>
      </w:pPr>
      <w:rPr>
        <w:rFonts w:hint="default"/>
        <w:lang w:val="en-US" w:eastAsia="en-US" w:bidi="en-US"/>
      </w:rPr>
    </w:lvl>
    <w:lvl w:ilvl="2" w:tplc="67964FEC">
      <w:numFmt w:val="bullet"/>
      <w:lvlText w:val="•"/>
      <w:lvlJc w:val="left"/>
      <w:pPr>
        <w:ind w:left="1999" w:hanging="214"/>
      </w:pPr>
      <w:rPr>
        <w:rFonts w:hint="default"/>
        <w:lang w:val="en-US" w:eastAsia="en-US" w:bidi="en-US"/>
      </w:rPr>
    </w:lvl>
    <w:lvl w:ilvl="3" w:tplc="A072A576">
      <w:numFmt w:val="bullet"/>
      <w:lvlText w:val="•"/>
      <w:lvlJc w:val="left"/>
      <w:pPr>
        <w:ind w:left="2999" w:hanging="214"/>
      </w:pPr>
      <w:rPr>
        <w:rFonts w:hint="default"/>
        <w:lang w:val="en-US" w:eastAsia="en-US" w:bidi="en-US"/>
      </w:rPr>
    </w:lvl>
    <w:lvl w:ilvl="4" w:tplc="2DA8E6EE">
      <w:numFmt w:val="bullet"/>
      <w:lvlText w:val="•"/>
      <w:lvlJc w:val="left"/>
      <w:pPr>
        <w:ind w:left="4000" w:hanging="214"/>
      </w:pPr>
      <w:rPr>
        <w:rFonts w:hint="default"/>
        <w:lang w:val="en-US" w:eastAsia="en-US" w:bidi="en-US"/>
      </w:rPr>
    </w:lvl>
    <w:lvl w:ilvl="5" w:tplc="FAD6A63A">
      <w:numFmt w:val="bullet"/>
      <w:lvlText w:val="•"/>
      <w:lvlJc w:val="left"/>
      <w:pPr>
        <w:ind w:left="5001" w:hanging="214"/>
      </w:pPr>
      <w:rPr>
        <w:rFonts w:hint="default"/>
        <w:lang w:val="en-US" w:eastAsia="en-US" w:bidi="en-US"/>
      </w:rPr>
    </w:lvl>
    <w:lvl w:ilvl="6" w:tplc="6B948E00">
      <w:numFmt w:val="bullet"/>
      <w:lvlText w:val="•"/>
      <w:lvlJc w:val="left"/>
      <w:pPr>
        <w:ind w:left="6001" w:hanging="214"/>
      </w:pPr>
      <w:rPr>
        <w:rFonts w:hint="default"/>
        <w:lang w:val="en-US" w:eastAsia="en-US" w:bidi="en-US"/>
      </w:rPr>
    </w:lvl>
    <w:lvl w:ilvl="7" w:tplc="F97498E8">
      <w:numFmt w:val="bullet"/>
      <w:lvlText w:val="•"/>
      <w:lvlJc w:val="left"/>
      <w:pPr>
        <w:ind w:left="7002" w:hanging="214"/>
      </w:pPr>
      <w:rPr>
        <w:rFonts w:hint="default"/>
        <w:lang w:val="en-US" w:eastAsia="en-US" w:bidi="en-US"/>
      </w:rPr>
    </w:lvl>
    <w:lvl w:ilvl="8" w:tplc="9782B9F2">
      <w:numFmt w:val="bullet"/>
      <w:lvlText w:val="•"/>
      <w:lvlJc w:val="left"/>
      <w:pPr>
        <w:ind w:left="8003" w:hanging="214"/>
      </w:pPr>
      <w:rPr>
        <w:rFonts w:hint="default"/>
        <w:lang w:val="en-US" w:eastAsia="en-US" w:bidi="en-US"/>
      </w:rPr>
    </w:lvl>
  </w:abstractNum>
  <w:abstractNum w:abstractNumId="7">
    <w:nsid w:val="4550503A"/>
    <w:multiLevelType w:val="multilevel"/>
    <w:tmpl w:val="61B607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1531BFA"/>
    <w:multiLevelType w:val="hybridMultilevel"/>
    <w:tmpl w:val="E75C73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4ED4290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6A51FD4"/>
    <w:multiLevelType w:val="hybridMultilevel"/>
    <w:tmpl w:val="55448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8B6"/>
    <w:rsid w:val="00025156"/>
    <w:rsid w:val="000F1F43"/>
    <w:rsid w:val="00187A00"/>
    <w:rsid w:val="00197FA1"/>
    <w:rsid w:val="001A69AC"/>
    <w:rsid w:val="001D7C1A"/>
    <w:rsid w:val="001E5EA7"/>
    <w:rsid w:val="001E7D0E"/>
    <w:rsid w:val="002B694E"/>
    <w:rsid w:val="002D44EE"/>
    <w:rsid w:val="0032359D"/>
    <w:rsid w:val="0033607D"/>
    <w:rsid w:val="003406B6"/>
    <w:rsid w:val="00366A14"/>
    <w:rsid w:val="00384220"/>
    <w:rsid w:val="003B68B6"/>
    <w:rsid w:val="003D6A46"/>
    <w:rsid w:val="00423911"/>
    <w:rsid w:val="005030B3"/>
    <w:rsid w:val="00512B91"/>
    <w:rsid w:val="005650FE"/>
    <w:rsid w:val="005D56E5"/>
    <w:rsid w:val="005F108D"/>
    <w:rsid w:val="006B67D6"/>
    <w:rsid w:val="00795919"/>
    <w:rsid w:val="007B31AE"/>
    <w:rsid w:val="007C11C6"/>
    <w:rsid w:val="00837C1F"/>
    <w:rsid w:val="008726B0"/>
    <w:rsid w:val="008A16D9"/>
    <w:rsid w:val="008A6E0A"/>
    <w:rsid w:val="00957FC3"/>
    <w:rsid w:val="00970FFA"/>
    <w:rsid w:val="009C36C9"/>
    <w:rsid w:val="00A64764"/>
    <w:rsid w:val="00A90BB0"/>
    <w:rsid w:val="00B6268C"/>
    <w:rsid w:val="00B72EE6"/>
    <w:rsid w:val="00B85326"/>
    <w:rsid w:val="00BA71ED"/>
    <w:rsid w:val="00C30265"/>
    <w:rsid w:val="00C344E5"/>
    <w:rsid w:val="00C4096D"/>
    <w:rsid w:val="00C6680E"/>
    <w:rsid w:val="00D12055"/>
    <w:rsid w:val="00D71CEB"/>
    <w:rsid w:val="00DE562C"/>
    <w:rsid w:val="00E46FB8"/>
    <w:rsid w:val="00E550A7"/>
    <w:rsid w:val="00E57374"/>
    <w:rsid w:val="00E77C0E"/>
    <w:rsid w:val="00E87047"/>
    <w:rsid w:val="00E97FB7"/>
    <w:rsid w:val="00EB6723"/>
    <w:rsid w:val="00F9392F"/>
    <w:rsid w:val="00FE1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DE562C"/>
    <w:pPr>
      <w:widowControl w:val="0"/>
      <w:autoSpaceDE w:val="0"/>
      <w:autoSpaceDN w:val="0"/>
      <w:spacing w:after="0" w:line="240" w:lineRule="auto"/>
      <w:ind w:left="22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a7">
    <w:name w:val="Body Text"/>
    <w:basedOn w:val="a"/>
    <w:link w:val="a8"/>
    <w:uiPriority w:val="1"/>
    <w:qFormat/>
    <w:rsid w:val="00512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8">
    <w:name w:val="Основной текст Знак"/>
    <w:basedOn w:val="a0"/>
    <w:link w:val="a7"/>
    <w:uiPriority w:val="1"/>
    <w:rsid w:val="00512B91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DE562C"/>
    <w:pPr>
      <w:widowControl w:val="0"/>
      <w:autoSpaceDE w:val="0"/>
      <w:autoSpaceDN w:val="0"/>
      <w:spacing w:after="0" w:line="240" w:lineRule="auto"/>
      <w:ind w:left="22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a7">
    <w:name w:val="Body Text"/>
    <w:basedOn w:val="a"/>
    <w:link w:val="a8"/>
    <w:uiPriority w:val="1"/>
    <w:qFormat/>
    <w:rsid w:val="00512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8">
    <w:name w:val="Основной текст Знак"/>
    <w:basedOn w:val="a0"/>
    <w:link w:val="a7"/>
    <w:uiPriority w:val="1"/>
    <w:rsid w:val="00512B91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0.31000000000000016</c:v>
                </c:pt>
                <c:pt idx="1">
                  <c:v>0.11000000000000003</c:v>
                </c:pt>
                <c:pt idx="2">
                  <c:v>0.12000000000000002</c:v>
                </c:pt>
                <c:pt idx="3">
                  <c:v>4.0000000000000022E-2</c:v>
                </c:pt>
                <c:pt idx="4">
                  <c:v>0.16000000000000006</c:v>
                </c:pt>
                <c:pt idx="5">
                  <c:v>0.11000000000000003</c:v>
                </c:pt>
                <c:pt idx="6">
                  <c:v>0.12000000000000002</c:v>
                </c:pt>
                <c:pt idx="7">
                  <c:v>0.18000000000000008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74-44AF-A6D4-9E736B0AA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74-44AF-A6D4-9E736B0AA6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74-44AF-A6D4-9E736B0AA6D5}"/>
            </c:ext>
          </c:extLst>
        </c:ser>
        <c:axId val="117859072"/>
        <c:axId val="117860608"/>
      </c:barChart>
      <c:catAx>
        <c:axId val="117859072"/>
        <c:scaling>
          <c:orientation val="minMax"/>
        </c:scaling>
        <c:axPos val="b"/>
        <c:numFmt formatCode="General" sourceLinked="0"/>
        <c:tickLblPos val="nextTo"/>
        <c:crossAx val="117860608"/>
        <c:crosses val="autoZero"/>
        <c:auto val="1"/>
        <c:lblAlgn val="ctr"/>
        <c:lblOffset val="100"/>
      </c:catAx>
      <c:valAx>
        <c:axId val="117860608"/>
        <c:scaling>
          <c:orientation val="minMax"/>
        </c:scaling>
        <c:axPos val="l"/>
        <c:numFmt formatCode="0%" sourceLinked="1"/>
        <c:tickLblPos val="nextTo"/>
        <c:crossAx val="117859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39"/>
          <c:h val="7.638388951381081E-2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0.31000000000000016</c:v>
                </c:pt>
                <c:pt idx="1">
                  <c:v>0.11</c:v>
                </c:pt>
                <c:pt idx="2">
                  <c:v>0.12000000000000002</c:v>
                </c:pt>
                <c:pt idx="3">
                  <c:v>4.0000000000000022E-2</c:v>
                </c:pt>
                <c:pt idx="4">
                  <c:v>0.16</c:v>
                </c:pt>
                <c:pt idx="5">
                  <c:v>0.11</c:v>
                </c:pt>
                <c:pt idx="6">
                  <c:v>0.12000000000000002</c:v>
                </c:pt>
                <c:pt idx="7">
                  <c:v>0.18000000000000008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74-44AF-A6D4-9E736B0AA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>
                  <c:v>0.28000000000000008</c:v>
                </c:pt>
                <c:pt idx="1">
                  <c:v>9.0000000000000024E-2</c:v>
                </c:pt>
                <c:pt idx="2">
                  <c:v>0.11</c:v>
                </c:pt>
                <c:pt idx="3">
                  <c:v>0.1</c:v>
                </c:pt>
                <c:pt idx="4">
                  <c:v>0.17</c:v>
                </c:pt>
                <c:pt idx="5">
                  <c:v>0.14000000000000001</c:v>
                </c:pt>
                <c:pt idx="6">
                  <c:v>0.21000000000000008</c:v>
                </c:pt>
                <c:pt idx="7">
                  <c:v>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74-44AF-A6D4-9E736B0AA6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Лист1!$D$2:$D$9</c:f>
              <c:numCache>
                <c:formatCode>0%</c:formatCode>
                <c:ptCount val="8"/>
                <c:pt idx="0">
                  <c:v>0.12000000000000002</c:v>
                </c:pt>
                <c:pt idx="1">
                  <c:v>0.26</c:v>
                </c:pt>
                <c:pt idx="2">
                  <c:v>0.2</c:v>
                </c:pt>
                <c:pt idx="3">
                  <c:v>0.22</c:v>
                </c:pt>
                <c:pt idx="4">
                  <c:v>0.12000000000000002</c:v>
                </c:pt>
                <c:pt idx="5">
                  <c:v>0.1</c:v>
                </c:pt>
                <c:pt idx="6">
                  <c:v>0.14000000000000001</c:v>
                </c:pt>
                <c:pt idx="7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74-44AF-A6D4-9E736B0AA6D5}"/>
            </c:ext>
          </c:extLst>
        </c:ser>
        <c:axId val="117896704"/>
        <c:axId val="117898240"/>
      </c:barChart>
      <c:catAx>
        <c:axId val="117896704"/>
        <c:scaling>
          <c:orientation val="minMax"/>
        </c:scaling>
        <c:axPos val="b"/>
        <c:numFmt formatCode="General" sourceLinked="0"/>
        <c:tickLblPos val="nextTo"/>
        <c:crossAx val="117898240"/>
        <c:crosses val="autoZero"/>
        <c:auto val="1"/>
        <c:lblAlgn val="ctr"/>
        <c:lblOffset val="100"/>
      </c:catAx>
      <c:valAx>
        <c:axId val="117898240"/>
        <c:scaling>
          <c:orientation val="minMax"/>
        </c:scaling>
        <c:axPos val="l"/>
        <c:numFmt formatCode="0%" sourceLinked="1"/>
        <c:tickLblPos val="nextTo"/>
        <c:crossAx val="11789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39"/>
          <c:h val="0.30257436570428736"/>
        </c:manualLayout>
      </c:layout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Интелектуальные</a:t>
            </a:r>
            <a:r>
              <a:rPr lang="ru-RU" baseline="0"/>
              <a:t> способности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41</c:v>
                </c:pt>
                <c:pt idx="1">
                  <c:v>61</c:v>
                </c:pt>
                <c:pt idx="2">
                  <c:v>70</c:v>
                </c:pt>
                <c:pt idx="3">
                  <c:v>73</c:v>
                </c:pt>
                <c:pt idx="4">
                  <c:v>67</c:v>
                </c:pt>
                <c:pt idx="5">
                  <c:v>46</c:v>
                </c:pt>
                <c:pt idx="6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40</c:v>
                </c:pt>
                <c:pt idx="1">
                  <c:v>23</c:v>
                </c:pt>
                <c:pt idx="2">
                  <c:v>20</c:v>
                </c:pt>
                <c:pt idx="3">
                  <c:v>19</c:v>
                </c:pt>
                <c:pt idx="4">
                  <c:v>23</c:v>
                </c:pt>
                <c:pt idx="5">
                  <c:v>37</c:v>
                </c:pt>
                <c:pt idx="6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19</c:v>
                </c:pt>
                <c:pt idx="1">
                  <c:v>16</c:v>
                </c:pt>
                <c:pt idx="2">
                  <c:v>10</c:v>
                </c:pt>
                <c:pt idx="3">
                  <c:v>8</c:v>
                </c:pt>
                <c:pt idx="4">
                  <c:v>10</c:v>
                </c:pt>
                <c:pt idx="5">
                  <c:v>17</c:v>
                </c:pt>
                <c:pt idx="6">
                  <c:v>5</c:v>
                </c:pt>
              </c:numCache>
            </c:numRef>
          </c:val>
        </c:ser>
        <c:overlap val="100"/>
        <c:axId val="117872896"/>
        <c:axId val="120279040"/>
      </c:barChart>
      <c:catAx>
        <c:axId val="117872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279040"/>
        <c:crosses val="autoZero"/>
        <c:auto val="1"/>
        <c:lblAlgn val="ctr"/>
        <c:lblOffset val="100"/>
      </c:catAx>
      <c:valAx>
        <c:axId val="1202790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87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48-434C-A719-EF54BB3506D7}"/>
              </c:ext>
            </c:extLst>
          </c:dPt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1.0000000000000004E-2</c:v>
                </c:pt>
                <c:pt idx="1">
                  <c:v>5.0000000000000018E-3</c:v>
                </c:pt>
                <c:pt idx="2">
                  <c:v>5.0000000000000018E-3</c:v>
                </c:pt>
                <c:pt idx="3">
                  <c:v>1.4999999999999998E-2</c:v>
                </c:pt>
                <c:pt idx="4">
                  <c:v>0</c:v>
                </c:pt>
                <c:pt idx="5">
                  <c:v>2.0000000000000007E-2</c:v>
                </c:pt>
                <c:pt idx="6">
                  <c:v>1.0000000000000004E-2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48-434C-A719-EF54BB350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48-434C-A719-EF54BB350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448-434C-A719-EF54BB3506D7}"/>
            </c:ext>
          </c:extLst>
        </c:ser>
        <c:axId val="117922816"/>
        <c:axId val="117936896"/>
      </c:barChart>
      <c:catAx>
        <c:axId val="117922816"/>
        <c:scaling>
          <c:orientation val="minMax"/>
        </c:scaling>
        <c:axPos val="b"/>
        <c:numFmt formatCode="General" sourceLinked="0"/>
        <c:tickLblPos val="nextTo"/>
        <c:crossAx val="117936896"/>
        <c:crosses val="autoZero"/>
        <c:auto val="1"/>
        <c:lblAlgn val="ctr"/>
        <c:lblOffset val="100"/>
      </c:catAx>
      <c:valAx>
        <c:axId val="117936896"/>
        <c:scaling>
          <c:orientation val="minMax"/>
        </c:scaling>
        <c:axPos val="l"/>
        <c:numFmt formatCode="0%" sourceLinked="1"/>
        <c:tickLblPos val="nextTo"/>
        <c:crossAx val="117922816"/>
        <c:crosses val="autoZero"/>
        <c:crossBetween val="between"/>
      </c:valAx>
    </c:plotArea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0.19</c:v>
                </c:pt>
                <c:pt idx="1">
                  <c:v>0.15000000000000005</c:v>
                </c:pt>
                <c:pt idx="2">
                  <c:v>0.25</c:v>
                </c:pt>
                <c:pt idx="3">
                  <c:v>8.0000000000000029E-2</c:v>
                </c:pt>
                <c:pt idx="4">
                  <c:v>0.14000000000000001</c:v>
                </c:pt>
                <c:pt idx="5">
                  <c:v>9.0000000000000024E-2</c:v>
                </c:pt>
                <c:pt idx="6">
                  <c:v>0.15000000000000005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axId val="117945472"/>
        <c:axId val="117947008"/>
      </c:barChart>
      <c:catAx>
        <c:axId val="117945472"/>
        <c:scaling>
          <c:orientation val="minMax"/>
        </c:scaling>
        <c:axPos val="b"/>
        <c:numFmt formatCode="General" sourceLinked="0"/>
        <c:tickLblPos val="nextTo"/>
        <c:crossAx val="117947008"/>
        <c:crosses val="autoZero"/>
        <c:auto val="1"/>
        <c:lblAlgn val="ctr"/>
        <c:lblOffset val="100"/>
      </c:catAx>
      <c:valAx>
        <c:axId val="117947008"/>
        <c:scaling>
          <c:orientation val="minMax"/>
        </c:scaling>
        <c:axPos val="l"/>
        <c:numFmt formatCode="0%" sourceLinked="1"/>
        <c:tickLblPos val="nextTo"/>
        <c:crossAx val="117945472"/>
        <c:crosses val="autoZero"/>
        <c:crossBetween val="between"/>
      </c:valAx>
    </c:plotArea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cat>
            <c:strRef>
              <c:f>Лист1!$A$2:$A$8</c:f>
              <c:strCache>
                <c:ptCount val="7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0.52</c:v>
                </c:pt>
                <c:pt idx="2">
                  <c:v>0.31000000000000011</c:v>
                </c:pt>
                <c:pt idx="3">
                  <c:v>0.25</c:v>
                </c:pt>
                <c:pt idx="4">
                  <c:v>0.24000000000000005</c:v>
                </c:pt>
                <c:pt idx="5">
                  <c:v>0.22</c:v>
                </c:pt>
                <c:pt idx="6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axId val="120421760"/>
        <c:axId val="120484992"/>
      </c:barChart>
      <c:catAx>
        <c:axId val="120421760"/>
        <c:scaling>
          <c:orientation val="minMax"/>
        </c:scaling>
        <c:axPos val="b"/>
        <c:numFmt formatCode="General" sourceLinked="0"/>
        <c:tickLblPos val="nextTo"/>
        <c:crossAx val="120484992"/>
        <c:crosses val="autoZero"/>
        <c:auto val="1"/>
        <c:lblAlgn val="ctr"/>
        <c:lblOffset val="100"/>
      </c:catAx>
      <c:valAx>
        <c:axId val="120484992"/>
        <c:scaling>
          <c:orientation val="minMax"/>
        </c:scaling>
        <c:axPos val="l"/>
        <c:numFmt formatCode="0%" sourceLinked="1"/>
        <c:tickLblPos val="nextTo"/>
        <c:crossAx val="120421760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9C598-D065-4F0B-B39B-8566DD15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УО Тотьма</cp:lastModifiedBy>
  <cp:revision>6</cp:revision>
  <dcterms:created xsi:type="dcterms:W3CDTF">2021-04-14T16:58:00Z</dcterms:created>
  <dcterms:modified xsi:type="dcterms:W3CDTF">2021-08-10T09:19:00Z</dcterms:modified>
</cp:coreProperties>
</file>